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B300A" w14:textId="77777777" w:rsidR="00EE53BB" w:rsidRPr="00EE53BB" w:rsidRDefault="00EE53BB" w:rsidP="00EE53BB">
      <w:pPr>
        <w:widowControl w:val="0"/>
        <w:tabs>
          <w:tab w:val="left" w:pos="993"/>
          <w:tab w:val="left" w:pos="1276"/>
        </w:tabs>
        <w:spacing w:before="0" w:after="0"/>
        <w:jc w:val="center"/>
        <w:rPr>
          <w:rFonts w:cs="Times New Roman"/>
          <w:sz w:val="32"/>
          <w:szCs w:val="32"/>
        </w:rPr>
      </w:pPr>
      <w:bookmarkStart w:id="0" w:name="_GoBack"/>
      <w:bookmarkEnd w:id="0"/>
      <w:r w:rsidRPr="00EE53BB">
        <w:rPr>
          <w:rFonts w:cs="Times New Roman"/>
          <w:sz w:val="32"/>
          <w:szCs w:val="32"/>
        </w:rPr>
        <w:t>ĐẠI HỌC HUẾ</w:t>
      </w:r>
    </w:p>
    <w:p w14:paraId="635EBB15" w14:textId="77777777" w:rsidR="00EE53BB" w:rsidRPr="00EE53BB" w:rsidRDefault="00EE53BB" w:rsidP="00EE53BB">
      <w:pPr>
        <w:widowControl w:val="0"/>
        <w:tabs>
          <w:tab w:val="left" w:pos="993"/>
          <w:tab w:val="left" w:pos="1276"/>
        </w:tabs>
        <w:spacing w:before="0" w:after="0"/>
        <w:jc w:val="center"/>
        <w:rPr>
          <w:rFonts w:cs="Times New Roman"/>
          <w:b/>
          <w:sz w:val="32"/>
          <w:szCs w:val="32"/>
        </w:rPr>
      </w:pPr>
      <w:r w:rsidRPr="00EE53BB">
        <w:rPr>
          <w:rFonts w:cs="Times New Roman"/>
          <w:b/>
          <w:sz w:val="32"/>
          <w:szCs w:val="32"/>
        </w:rPr>
        <w:t>TRƯỜNG ĐẠI HỌC LUẬT</w:t>
      </w:r>
    </w:p>
    <w:p w14:paraId="443C1176" w14:textId="77777777" w:rsidR="00EE53BB" w:rsidRPr="00EE53BB" w:rsidRDefault="00EE53BB" w:rsidP="00EE53BB">
      <w:pPr>
        <w:widowControl w:val="0"/>
        <w:tabs>
          <w:tab w:val="left" w:pos="993"/>
          <w:tab w:val="left" w:pos="1276"/>
        </w:tabs>
        <w:spacing w:before="0" w:after="0"/>
        <w:jc w:val="center"/>
        <w:rPr>
          <w:rFonts w:cs="Times New Roman"/>
          <w:b/>
          <w:sz w:val="32"/>
          <w:szCs w:val="32"/>
        </w:rPr>
      </w:pPr>
      <w:r w:rsidRPr="00EE53BB">
        <w:rPr>
          <w:rFonts w:cs="Times New Roman"/>
          <w:b/>
          <w:sz w:val="32"/>
          <w:szCs w:val="32"/>
        </w:rPr>
        <w:t>-----</w:t>
      </w:r>
      <w:r w:rsidRPr="00EE53BB">
        <w:rPr>
          <w:rFonts w:cs="Times New Roman"/>
          <w:b/>
          <w:sz w:val="32"/>
          <w:szCs w:val="32"/>
        </w:rPr>
        <w:sym w:font="Wingdings" w:char="F09A"/>
      </w:r>
      <w:r w:rsidRPr="00EE53BB">
        <w:rPr>
          <w:rFonts w:cs="Times New Roman"/>
          <w:b/>
          <w:sz w:val="32"/>
          <w:szCs w:val="32"/>
        </w:rPr>
        <w:sym w:font="Wingdings" w:char="F026"/>
      </w:r>
      <w:r w:rsidRPr="00EE53BB">
        <w:rPr>
          <w:rFonts w:cs="Times New Roman"/>
          <w:b/>
          <w:sz w:val="32"/>
          <w:szCs w:val="32"/>
        </w:rPr>
        <w:sym w:font="Wingdings" w:char="F09B"/>
      </w:r>
      <w:r w:rsidRPr="00EE53BB">
        <w:rPr>
          <w:rFonts w:cs="Times New Roman"/>
          <w:b/>
          <w:sz w:val="32"/>
          <w:szCs w:val="32"/>
        </w:rPr>
        <w:t>-----</w:t>
      </w:r>
    </w:p>
    <w:p w14:paraId="68AA152A" w14:textId="77777777" w:rsidR="002102FE" w:rsidRDefault="002102FE" w:rsidP="00EE53BB">
      <w:pPr>
        <w:widowControl w:val="0"/>
        <w:tabs>
          <w:tab w:val="left" w:pos="851"/>
          <w:tab w:val="left" w:pos="993"/>
          <w:tab w:val="left" w:pos="1276"/>
        </w:tabs>
        <w:spacing w:before="0" w:after="0"/>
        <w:jc w:val="center"/>
        <w:rPr>
          <w:b/>
          <w:sz w:val="32"/>
          <w:szCs w:val="32"/>
        </w:rPr>
      </w:pPr>
    </w:p>
    <w:p w14:paraId="35761256" w14:textId="77777777" w:rsidR="002102FE" w:rsidRDefault="002102FE" w:rsidP="00EE53BB">
      <w:pPr>
        <w:widowControl w:val="0"/>
        <w:tabs>
          <w:tab w:val="left" w:pos="851"/>
          <w:tab w:val="left" w:pos="993"/>
          <w:tab w:val="left" w:pos="1276"/>
        </w:tabs>
        <w:spacing w:before="0" w:after="0"/>
        <w:jc w:val="center"/>
        <w:rPr>
          <w:b/>
          <w:sz w:val="32"/>
          <w:szCs w:val="32"/>
        </w:rPr>
      </w:pPr>
      <w:r w:rsidRPr="0067047B">
        <w:rPr>
          <w:b/>
          <w:sz w:val="32"/>
          <w:szCs w:val="32"/>
        </w:rPr>
        <w:t>NGUYỄN THỊ THẢO NGUYÊN</w:t>
      </w:r>
    </w:p>
    <w:p w14:paraId="4F76A6DF" w14:textId="7AF21E01" w:rsidR="00EE53BB" w:rsidRPr="00EE53BB" w:rsidRDefault="002102FE" w:rsidP="00EE53BB">
      <w:pPr>
        <w:widowControl w:val="0"/>
        <w:tabs>
          <w:tab w:val="left" w:pos="851"/>
          <w:tab w:val="left" w:pos="993"/>
          <w:tab w:val="left" w:pos="1276"/>
        </w:tabs>
        <w:spacing w:before="0" w:after="0"/>
        <w:jc w:val="center"/>
        <w:rPr>
          <w:rFonts w:cs="Times New Roman"/>
          <w:b/>
          <w:sz w:val="32"/>
          <w:szCs w:val="32"/>
        </w:rPr>
      </w:pPr>
      <w:r w:rsidRPr="0067047B">
        <w:rPr>
          <w:b/>
          <w:sz w:val="32"/>
          <w:szCs w:val="32"/>
        </w:rPr>
        <w:tab/>
      </w:r>
    </w:p>
    <w:p w14:paraId="15EC8C09" w14:textId="77777777" w:rsidR="00EE53BB" w:rsidRPr="00EE53BB" w:rsidRDefault="00EE53BB" w:rsidP="00EE53BB">
      <w:pPr>
        <w:widowControl w:val="0"/>
        <w:tabs>
          <w:tab w:val="left" w:pos="993"/>
          <w:tab w:val="left" w:pos="1276"/>
        </w:tabs>
        <w:spacing w:before="0" w:after="0"/>
        <w:jc w:val="center"/>
        <w:rPr>
          <w:rFonts w:cs="Times New Roman"/>
          <w:b/>
          <w:sz w:val="32"/>
          <w:szCs w:val="32"/>
        </w:rPr>
      </w:pPr>
      <w:r w:rsidRPr="00EE53BB">
        <w:rPr>
          <w:rFonts w:cs="Times New Roman"/>
          <w:noProof/>
          <w:sz w:val="32"/>
          <w:szCs w:val="32"/>
        </w:rPr>
        <w:drawing>
          <wp:inline distT="0" distB="0" distL="0" distR="0" wp14:anchorId="196DE3B8" wp14:editId="27C5B6CD">
            <wp:extent cx="1282700" cy="1282700"/>
            <wp:effectExtent l="0" t="0" r="0" b="0"/>
            <wp:docPr id="2" name="Picture 2" descr="Sinh viên Luật Hu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Sinh viên Luật Huế"/>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2700" cy="1282700"/>
                    </a:xfrm>
                    <a:prstGeom prst="rect">
                      <a:avLst/>
                    </a:prstGeom>
                    <a:noFill/>
                    <a:ln>
                      <a:noFill/>
                    </a:ln>
                  </pic:spPr>
                </pic:pic>
              </a:graphicData>
            </a:graphic>
          </wp:inline>
        </w:drawing>
      </w:r>
    </w:p>
    <w:p w14:paraId="2EC4F2A3" w14:textId="77777777" w:rsidR="00EE53BB" w:rsidRPr="00EE53BB" w:rsidRDefault="00EE53BB" w:rsidP="00EE53BB">
      <w:pPr>
        <w:pStyle w:val="BodyText"/>
        <w:tabs>
          <w:tab w:val="left" w:pos="851"/>
          <w:tab w:val="left" w:pos="993"/>
          <w:tab w:val="left" w:pos="1276"/>
        </w:tabs>
        <w:spacing w:line="360" w:lineRule="auto"/>
        <w:jc w:val="center"/>
        <w:rPr>
          <w:sz w:val="32"/>
          <w:szCs w:val="32"/>
          <w:lang w:val="en-US"/>
        </w:rPr>
      </w:pPr>
    </w:p>
    <w:p w14:paraId="549D27FD" w14:textId="77777777" w:rsidR="00EE53BB" w:rsidRPr="00EE53BB" w:rsidRDefault="00EE53BB" w:rsidP="00EE53BB">
      <w:pPr>
        <w:pStyle w:val="BodyText"/>
        <w:tabs>
          <w:tab w:val="left" w:pos="851"/>
          <w:tab w:val="left" w:pos="993"/>
          <w:tab w:val="left" w:pos="1276"/>
        </w:tabs>
        <w:spacing w:line="360" w:lineRule="auto"/>
        <w:jc w:val="center"/>
        <w:rPr>
          <w:b/>
          <w:sz w:val="32"/>
          <w:szCs w:val="32"/>
          <w:lang w:val="en-US"/>
        </w:rPr>
      </w:pPr>
    </w:p>
    <w:p w14:paraId="02B853BD" w14:textId="77777777" w:rsidR="007A7213" w:rsidRDefault="00EE53BB" w:rsidP="00EE53BB">
      <w:pPr>
        <w:widowControl w:val="0"/>
        <w:tabs>
          <w:tab w:val="left" w:pos="851"/>
          <w:tab w:val="left" w:pos="993"/>
          <w:tab w:val="left" w:pos="1276"/>
        </w:tabs>
        <w:spacing w:before="0" w:after="0"/>
        <w:jc w:val="center"/>
        <w:rPr>
          <w:rFonts w:cs="Times New Roman"/>
          <w:b/>
          <w:bCs/>
          <w:sz w:val="34"/>
          <w:szCs w:val="32"/>
        </w:rPr>
      </w:pPr>
      <w:r w:rsidRPr="004F3D67">
        <w:rPr>
          <w:rFonts w:cs="Times New Roman"/>
          <w:b/>
          <w:bCs/>
          <w:sz w:val="34"/>
          <w:szCs w:val="32"/>
        </w:rPr>
        <w:t>PHÁP LUẬT VỀ XỬ LÝ VI PHẠM LĨNH VỰC</w:t>
      </w:r>
      <w:r w:rsidR="004F3D67" w:rsidRPr="004F3D67">
        <w:rPr>
          <w:rFonts w:cs="Times New Roman"/>
          <w:b/>
          <w:bCs/>
          <w:sz w:val="34"/>
          <w:szCs w:val="32"/>
        </w:rPr>
        <w:t xml:space="preserve"> </w:t>
      </w:r>
    </w:p>
    <w:p w14:paraId="322630B4" w14:textId="77777777" w:rsidR="00FF0B6D" w:rsidRDefault="00EE53BB" w:rsidP="00EE53BB">
      <w:pPr>
        <w:widowControl w:val="0"/>
        <w:tabs>
          <w:tab w:val="left" w:pos="851"/>
          <w:tab w:val="left" w:pos="993"/>
          <w:tab w:val="left" w:pos="1276"/>
        </w:tabs>
        <w:spacing w:before="0" w:after="0"/>
        <w:jc w:val="center"/>
        <w:rPr>
          <w:rFonts w:cs="Times New Roman"/>
          <w:b/>
          <w:bCs/>
          <w:sz w:val="34"/>
          <w:szCs w:val="32"/>
        </w:rPr>
      </w:pPr>
      <w:r w:rsidRPr="004F3D67">
        <w:rPr>
          <w:rFonts w:cs="Times New Roman"/>
          <w:b/>
          <w:bCs/>
          <w:sz w:val="34"/>
          <w:szCs w:val="32"/>
        </w:rPr>
        <w:t>AN TOÀN LAO ĐỘNG</w:t>
      </w:r>
      <w:r w:rsidR="007A7213">
        <w:rPr>
          <w:rFonts w:cs="Times New Roman"/>
          <w:b/>
          <w:bCs/>
          <w:sz w:val="34"/>
          <w:szCs w:val="32"/>
        </w:rPr>
        <w:t xml:space="preserve"> </w:t>
      </w:r>
      <w:r w:rsidRPr="004F3D67">
        <w:rPr>
          <w:rFonts w:cs="Times New Roman"/>
          <w:b/>
          <w:bCs/>
          <w:sz w:val="34"/>
          <w:szCs w:val="32"/>
        </w:rPr>
        <w:t xml:space="preserve">QUA THỰC TIỄN </w:t>
      </w:r>
    </w:p>
    <w:p w14:paraId="12A15A19" w14:textId="697B16CA" w:rsidR="00EE53BB" w:rsidRPr="004F3D67" w:rsidRDefault="00EE53BB" w:rsidP="00EE53BB">
      <w:pPr>
        <w:widowControl w:val="0"/>
        <w:tabs>
          <w:tab w:val="left" w:pos="851"/>
          <w:tab w:val="left" w:pos="993"/>
          <w:tab w:val="left" w:pos="1276"/>
        </w:tabs>
        <w:spacing w:before="0" w:after="0"/>
        <w:jc w:val="center"/>
        <w:rPr>
          <w:rFonts w:cs="Times New Roman"/>
          <w:b/>
          <w:sz w:val="34"/>
          <w:szCs w:val="32"/>
        </w:rPr>
      </w:pPr>
      <w:r w:rsidRPr="004F3D67">
        <w:rPr>
          <w:rFonts w:cs="Times New Roman"/>
          <w:b/>
          <w:bCs/>
          <w:sz w:val="34"/>
          <w:szCs w:val="32"/>
        </w:rPr>
        <w:t>TẠI TỈ</w:t>
      </w:r>
      <w:r w:rsidR="004F3D67" w:rsidRPr="004F3D67">
        <w:rPr>
          <w:rFonts w:cs="Times New Roman"/>
          <w:b/>
          <w:bCs/>
          <w:sz w:val="34"/>
          <w:szCs w:val="32"/>
        </w:rPr>
        <w:t>NH GIA LAI</w:t>
      </w:r>
    </w:p>
    <w:p w14:paraId="530A3857" w14:textId="77777777" w:rsidR="00EE53BB" w:rsidRPr="00EE53BB" w:rsidRDefault="00EE53BB" w:rsidP="00EE53BB">
      <w:pPr>
        <w:widowControl w:val="0"/>
        <w:tabs>
          <w:tab w:val="left" w:pos="851"/>
          <w:tab w:val="left" w:pos="993"/>
          <w:tab w:val="left" w:pos="1276"/>
        </w:tabs>
        <w:spacing w:before="0" w:after="0"/>
        <w:jc w:val="center"/>
        <w:rPr>
          <w:rFonts w:cs="Times New Roman"/>
          <w:b/>
          <w:sz w:val="32"/>
          <w:szCs w:val="32"/>
        </w:rPr>
      </w:pPr>
    </w:p>
    <w:p w14:paraId="4A20317B" w14:textId="77777777" w:rsidR="00EE53BB" w:rsidRPr="00EE53BB" w:rsidRDefault="00EE53BB" w:rsidP="00EE53BB">
      <w:pPr>
        <w:pStyle w:val="BodyText"/>
        <w:tabs>
          <w:tab w:val="left" w:pos="851"/>
          <w:tab w:val="left" w:pos="993"/>
          <w:tab w:val="left" w:pos="1276"/>
        </w:tabs>
        <w:spacing w:line="360" w:lineRule="auto"/>
        <w:jc w:val="center"/>
        <w:rPr>
          <w:b/>
          <w:sz w:val="32"/>
          <w:szCs w:val="32"/>
          <w:lang w:val="en-US"/>
        </w:rPr>
      </w:pPr>
    </w:p>
    <w:p w14:paraId="50170749" w14:textId="77777777" w:rsidR="00EE53BB" w:rsidRPr="00EE53BB" w:rsidRDefault="00EE53BB" w:rsidP="00EE53BB">
      <w:pPr>
        <w:pStyle w:val="BodyText"/>
        <w:tabs>
          <w:tab w:val="left" w:pos="851"/>
          <w:tab w:val="left" w:pos="993"/>
          <w:tab w:val="left" w:pos="1276"/>
        </w:tabs>
        <w:spacing w:line="360" w:lineRule="auto"/>
        <w:jc w:val="center"/>
        <w:rPr>
          <w:b/>
          <w:sz w:val="32"/>
          <w:szCs w:val="32"/>
          <w:lang w:val="en-US"/>
        </w:rPr>
      </w:pPr>
    </w:p>
    <w:p w14:paraId="178FC9DD" w14:textId="77777777" w:rsidR="00EE53BB" w:rsidRPr="00EE53BB" w:rsidRDefault="00EE53BB" w:rsidP="00EE53BB">
      <w:pPr>
        <w:pStyle w:val="BodyText"/>
        <w:tabs>
          <w:tab w:val="left" w:pos="993"/>
          <w:tab w:val="left" w:pos="1276"/>
        </w:tabs>
        <w:spacing w:line="360" w:lineRule="auto"/>
        <w:jc w:val="center"/>
        <w:rPr>
          <w:b/>
          <w:sz w:val="40"/>
          <w:szCs w:val="32"/>
          <w:lang w:val="en-US"/>
        </w:rPr>
      </w:pPr>
      <w:r w:rsidRPr="00EE53BB">
        <w:rPr>
          <w:b/>
          <w:sz w:val="40"/>
          <w:szCs w:val="32"/>
          <w:lang w:val="en-US"/>
        </w:rPr>
        <w:t>TÓM TẮT ĐỀ ÁN THẠC SĨ LUẬT KINH TẾ</w:t>
      </w:r>
    </w:p>
    <w:p w14:paraId="023FD0B2" w14:textId="77777777" w:rsidR="00EE53BB" w:rsidRPr="00EE53BB" w:rsidRDefault="00EE53BB" w:rsidP="00EE53BB">
      <w:pPr>
        <w:pStyle w:val="BodyText"/>
        <w:tabs>
          <w:tab w:val="left" w:pos="993"/>
          <w:tab w:val="left" w:pos="1276"/>
        </w:tabs>
        <w:spacing w:line="360" w:lineRule="auto"/>
        <w:jc w:val="center"/>
        <w:rPr>
          <w:b/>
          <w:sz w:val="32"/>
          <w:szCs w:val="32"/>
          <w:lang w:val="en-US"/>
        </w:rPr>
      </w:pPr>
      <w:r w:rsidRPr="00EE53BB">
        <w:rPr>
          <w:b/>
          <w:sz w:val="32"/>
          <w:szCs w:val="32"/>
          <w:lang w:val="en-US"/>
        </w:rPr>
        <w:t>Mã số: 8380107</w:t>
      </w:r>
    </w:p>
    <w:p w14:paraId="6535F2FC" w14:textId="77777777" w:rsidR="00EE53BB" w:rsidRPr="00EE53BB" w:rsidRDefault="00EE53BB" w:rsidP="00EE53BB">
      <w:pPr>
        <w:pStyle w:val="BodyText"/>
        <w:tabs>
          <w:tab w:val="left" w:pos="851"/>
          <w:tab w:val="left" w:pos="993"/>
          <w:tab w:val="left" w:pos="1276"/>
        </w:tabs>
        <w:spacing w:line="360" w:lineRule="auto"/>
        <w:jc w:val="center"/>
        <w:rPr>
          <w:b/>
          <w:sz w:val="32"/>
          <w:szCs w:val="32"/>
          <w:lang w:val="en-US"/>
        </w:rPr>
      </w:pPr>
    </w:p>
    <w:p w14:paraId="61B7A1D6" w14:textId="77777777" w:rsidR="00EE53BB" w:rsidRPr="00EE53BB" w:rsidRDefault="00EE53BB" w:rsidP="00EE53BB">
      <w:pPr>
        <w:pStyle w:val="BodyText"/>
        <w:tabs>
          <w:tab w:val="left" w:pos="851"/>
          <w:tab w:val="left" w:pos="993"/>
          <w:tab w:val="left" w:pos="1276"/>
        </w:tabs>
        <w:spacing w:line="360" w:lineRule="auto"/>
        <w:jc w:val="center"/>
        <w:rPr>
          <w:b/>
          <w:sz w:val="32"/>
          <w:szCs w:val="32"/>
          <w:lang w:val="en-US"/>
        </w:rPr>
      </w:pPr>
    </w:p>
    <w:p w14:paraId="25CCCC8C" w14:textId="77777777" w:rsidR="00EE53BB" w:rsidRPr="00EE53BB" w:rsidRDefault="00EE53BB" w:rsidP="00EE53BB">
      <w:pPr>
        <w:pStyle w:val="BodyText"/>
        <w:tabs>
          <w:tab w:val="left" w:pos="851"/>
          <w:tab w:val="left" w:pos="993"/>
          <w:tab w:val="left" w:pos="1276"/>
        </w:tabs>
        <w:spacing w:line="360" w:lineRule="auto"/>
        <w:jc w:val="center"/>
        <w:rPr>
          <w:b/>
          <w:sz w:val="32"/>
          <w:szCs w:val="32"/>
          <w:lang w:val="en-US"/>
        </w:rPr>
      </w:pPr>
    </w:p>
    <w:p w14:paraId="3CCFD307" w14:textId="77777777" w:rsidR="00EE53BB" w:rsidRPr="00EE53BB" w:rsidRDefault="00EE53BB" w:rsidP="00EE53BB">
      <w:pPr>
        <w:pStyle w:val="Heading1"/>
        <w:tabs>
          <w:tab w:val="left" w:pos="851"/>
          <w:tab w:val="left" w:pos="993"/>
          <w:tab w:val="left" w:pos="1276"/>
        </w:tabs>
        <w:spacing w:before="0" w:after="0"/>
        <w:rPr>
          <w:rFonts w:cs="Times New Roman"/>
          <w:sz w:val="32"/>
          <w:szCs w:val="32"/>
        </w:rPr>
      </w:pPr>
      <w:bookmarkStart w:id="1" w:name="_Toc183338819"/>
      <w:bookmarkStart w:id="2" w:name="_Toc185945413"/>
      <w:bookmarkStart w:id="3" w:name="_Toc185945436"/>
      <w:bookmarkStart w:id="4" w:name="_Toc190434452"/>
      <w:bookmarkStart w:id="5" w:name="_Toc190434632"/>
    </w:p>
    <w:p w14:paraId="6D00FB4E" w14:textId="0FBAD89C" w:rsidR="00E21ED4" w:rsidRPr="00EE53BB" w:rsidRDefault="00EE53BB" w:rsidP="00EE53BB">
      <w:pPr>
        <w:pStyle w:val="Heading1"/>
        <w:tabs>
          <w:tab w:val="left" w:pos="851"/>
          <w:tab w:val="left" w:pos="993"/>
          <w:tab w:val="left" w:pos="1276"/>
        </w:tabs>
        <w:spacing w:before="0" w:after="0"/>
        <w:rPr>
          <w:rFonts w:cs="Times New Roman"/>
          <w:szCs w:val="28"/>
        </w:rPr>
        <w:sectPr w:rsidR="00E21ED4" w:rsidRPr="00EE53BB" w:rsidSect="00EE53BB">
          <w:type w:val="nextColumn"/>
          <w:pgSz w:w="11906" w:h="16838" w:code="9"/>
          <w:pgMar w:top="1418" w:right="1134" w:bottom="1418" w:left="1701" w:header="720" w:footer="0" w:gutter="0"/>
          <w:pgBorders w:zOrder="back">
            <w:top w:val="twistedLines1" w:sz="18" w:space="1" w:color="auto"/>
            <w:left w:val="twistedLines1" w:sz="18" w:space="4" w:color="auto"/>
            <w:bottom w:val="twistedLines1" w:sz="18" w:space="1" w:color="auto"/>
            <w:right w:val="twistedLines1" w:sz="18" w:space="4" w:color="auto"/>
          </w:pgBorders>
          <w:pgNumType w:start="3"/>
          <w:cols w:space="720"/>
          <w:docGrid w:linePitch="299"/>
        </w:sectPr>
      </w:pPr>
      <w:bookmarkStart w:id="6" w:name="_Toc210207690"/>
      <w:r w:rsidRPr="00EE53BB">
        <w:rPr>
          <w:rFonts w:cs="Times New Roman"/>
          <w:sz w:val="32"/>
          <w:szCs w:val="32"/>
        </w:rPr>
        <w:t>HUẾ -</w:t>
      </w:r>
      <w:r w:rsidRPr="00EE53BB">
        <w:rPr>
          <w:rFonts w:cs="Times New Roman"/>
          <w:spacing w:val="-1"/>
          <w:sz w:val="32"/>
          <w:szCs w:val="32"/>
        </w:rPr>
        <w:t xml:space="preserve"> NĂM 202</w:t>
      </w:r>
      <w:bookmarkEnd w:id="1"/>
      <w:bookmarkEnd w:id="2"/>
      <w:bookmarkEnd w:id="3"/>
      <w:bookmarkEnd w:id="4"/>
      <w:bookmarkEnd w:id="5"/>
      <w:r w:rsidRPr="00EE53BB">
        <w:rPr>
          <w:rFonts w:cs="Times New Roman"/>
          <w:spacing w:val="-1"/>
          <w:sz w:val="32"/>
          <w:szCs w:val="32"/>
        </w:rPr>
        <w:t>5</w:t>
      </w:r>
      <w:bookmarkEnd w:id="6"/>
    </w:p>
    <w:p w14:paraId="4E20D82C" w14:textId="3486E394" w:rsidR="007B72AB" w:rsidRPr="00EE53BB" w:rsidRDefault="00E21ED4" w:rsidP="00EE53BB">
      <w:pPr>
        <w:spacing w:before="0" w:after="0"/>
        <w:ind w:firstLine="567"/>
        <w:rPr>
          <w:rFonts w:cs="Times New Roman"/>
          <w:b/>
          <w:bCs/>
          <w:szCs w:val="28"/>
          <w:lang w:val="vi-VN"/>
        </w:rPr>
        <w:sectPr w:rsidR="007B72AB" w:rsidRPr="00EE53BB" w:rsidSect="00EE53BB">
          <w:footerReference w:type="even" r:id="rId9"/>
          <w:type w:val="nextColumn"/>
          <w:pgSz w:w="11906" w:h="16838" w:code="9"/>
          <w:pgMar w:top="1418" w:right="1134" w:bottom="1418" w:left="1701" w:header="709" w:footer="709" w:gutter="0"/>
          <w:cols w:space="708"/>
          <w:docGrid w:linePitch="360"/>
        </w:sectPr>
      </w:pPr>
      <w:r w:rsidRPr="00EE53BB">
        <w:rPr>
          <w:rFonts w:cs="Times New Roman"/>
          <w:b/>
          <w:szCs w:val="28"/>
        </w:rPr>
        <w:lastRenderedPageBreak/>
        <w:br w:type="page"/>
      </w:r>
      <w:r w:rsidR="00023A80" w:rsidRPr="00EE53BB">
        <w:rPr>
          <w:rFonts w:cs="Times New Roman"/>
          <w:b/>
          <w:noProof/>
          <w:szCs w:val="28"/>
        </w:rPr>
        <mc:AlternateContent>
          <mc:Choice Requires="wps">
            <w:drawing>
              <wp:anchor distT="0" distB="0" distL="114300" distR="114300" simplePos="0" relativeHeight="251659264" behindDoc="0" locked="0" layoutInCell="1" allowOverlap="1" wp14:anchorId="35D5868C" wp14:editId="5B978445">
                <wp:simplePos x="0" y="0"/>
                <wp:positionH relativeFrom="column">
                  <wp:posOffset>274320</wp:posOffset>
                </wp:positionH>
                <wp:positionV relativeFrom="paragraph">
                  <wp:posOffset>-69850</wp:posOffset>
                </wp:positionV>
                <wp:extent cx="5494020" cy="8448040"/>
                <wp:effectExtent l="0" t="0" r="1143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14:paraId="22C0B59A" w14:textId="77777777" w:rsidR="00023A80" w:rsidRPr="00787B82" w:rsidRDefault="00023A80" w:rsidP="00023A80">
                            <w:pPr>
                              <w:pStyle w:val="BodyText"/>
                              <w:spacing w:line="360" w:lineRule="auto"/>
                              <w:ind w:left="284" w:right="417"/>
                              <w:jc w:val="center"/>
                              <w:rPr>
                                <w:b/>
                                <w:sz w:val="32"/>
                                <w:szCs w:val="32"/>
                              </w:rPr>
                            </w:pPr>
                          </w:p>
                          <w:p w14:paraId="56039B87" w14:textId="77777777" w:rsidR="00023A80" w:rsidRPr="00787B82" w:rsidRDefault="00023A80" w:rsidP="00023A80">
                            <w:pPr>
                              <w:pStyle w:val="BodyText"/>
                              <w:spacing w:line="360" w:lineRule="auto"/>
                              <w:ind w:left="284" w:right="417"/>
                              <w:jc w:val="center"/>
                              <w:rPr>
                                <w:sz w:val="32"/>
                                <w:szCs w:val="32"/>
                              </w:rPr>
                            </w:pPr>
                          </w:p>
                          <w:p w14:paraId="637267ED" w14:textId="77777777" w:rsidR="00023A80" w:rsidRPr="00787B82" w:rsidRDefault="00023A80" w:rsidP="00023A80">
                            <w:pPr>
                              <w:pStyle w:val="BodyText"/>
                              <w:spacing w:line="360" w:lineRule="auto"/>
                              <w:ind w:left="284" w:right="417"/>
                              <w:jc w:val="center"/>
                              <w:rPr>
                                <w:sz w:val="32"/>
                                <w:szCs w:val="32"/>
                              </w:rPr>
                            </w:pPr>
                            <w:r w:rsidRPr="00787B82">
                              <w:rPr>
                                <w:sz w:val="32"/>
                                <w:szCs w:val="32"/>
                              </w:rPr>
                              <w:t>Công trình được hoàn thành tại:</w:t>
                            </w:r>
                          </w:p>
                          <w:p w14:paraId="3709DFCA" w14:textId="77777777" w:rsidR="00023A80" w:rsidRPr="00787B82" w:rsidRDefault="00023A80" w:rsidP="00023A80">
                            <w:pPr>
                              <w:spacing w:after="0"/>
                              <w:ind w:left="284" w:right="417"/>
                              <w:jc w:val="center"/>
                              <w:rPr>
                                <w:sz w:val="32"/>
                                <w:szCs w:val="32"/>
                              </w:rPr>
                            </w:pPr>
                            <w:r w:rsidRPr="00787B82">
                              <w:rPr>
                                <w:sz w:val="32"/>
                                <w:szCs w:val="32"/>
                              </w:rPr>
                              <w:t>Trường Đại học Luật, Đại học Huế</w:t>
                            </w:r>
                          </w:p>
                          <w:p w14:paraId="10DB296B" w14:textId="77777777" w:rsidR="00023A80" w:rsidRDefault="00023A80" w:rsidP="00023A80">
                            <w:pPr>
                              <w:spacing w:after="0"/>
                              <w:ind w:left="284" w:right="417"/>
                              <w:jc w:val="center"/>
                              <w:rPr>
                                <w:b/>
                                <w:sz w:val="32"/>
                                <w:szCs w:val="32"/>
                              </w:rPr>
                            </w:pPr>
                          </w:p>
                          <w:p w14:paraId="42D0A9F7" w14:textId="77777777" w:rsidR="00023A80" w:rsidRDefault="00023A80" w:rsidP="00023A80">
                            <w:pPr>
                              <w:tabs>
                                <w:tab w:val="left" w:pos="3544"/>
                              </w:tabs>
                              <w:spacing w:after="0"/>
                              <w:ind w:right="-9"/>
                              <w:rPr>
                                <w:b/>
                                <w:sz w:val="32"/>
                                <w:szCs w:val="32"/>
                              </w:rPr>
                            </w:pPr>
                          </w:p>
                          <w:p w14:paraId="5A153621" w14:textId="77777777" w:rsidR="00023A80" w:rsidRPr="0067047B" w:rsidRDefault="00023A80" w:rsidP="00023A80">
                            <w:pPr>
                              <w:spacing w:line="240" w:lineRule="auto"/>
                              <w:ind w:right="-11" w:firstLine="284"/>
                              <w:rPr>
                                <w:bCs/>
                                <w:spacing w:val="-12"/>
                                <w:sz w:val="32"/>
                                <w:szCs w:val="32"/>
                              </w:rPr>
                            </w:pPr>
                            <w:r w:rsidRPr="0067047B">
                              <w:rPr>
                                <w:bCs/>
                                <w:spacing w:val="-12"/>
                                <w:sz w:val="32"/>
                                <w:szCs w:val="32"/>
                              </w:rPr>
                              <w:t xml:space="preserve">Người hướng dẫn khoa học: </w:t>
                            </w:r>
                            <w:r w:rsidRPr="0067047B">
                              <w:rPr>
                                <w:b/>
                                <w:spacing w:val="-12"/>
                                <w:sz w:val="32"/>
                                <w:szCs w:val="32"/>
                              </w:rPr>
                              <w:t>TS. Nguyễn Thị Bình</w:t>
                            </w:r>
                          </w:p>
                          <w:p w14:paraId="7ACA822D" w14:textId="77777777" w:rsidR="00023A80" w:rsidRPr="00787B82" w:rsidRDefault="00023A80" w:rsidP="00023A80">
                            <w:pPr>
                              <w:spacing w:after="0"/>
                              <w:ind w:left="284" w:right="417"/>
                              <w:jc w:val="center"/>
                              <w:rPr>
                                <w:b/>
                                <w:sz w:val="32"/>
                                <w:szCs w:val="32"/>
                                <w:u w:val="single"/>
                              </w:rPr>
                            </w:pPr>
                          </w:p>
                          <w:p w14:paraId="45F0F1A8" w14:textId="77777777" w:rsidR="00023A80" w:rsidRDefault="00023A80" w:rsidP="00023A80">
                            <w:pPr>
                              <w:spacing w:after="0"/>
                              <w:ind w:left="284" w:right="417"/>
                              <w:rPr>
                                <w:sz w:val="32"/>
                                <w:szCs w:val="32"/>
                              </w:rPr>
                            </w:pPr>
                          </w:p>
                          <w:p w14:paraId="477396DE" w14:textId="1E67A1E5" w:rsidR="00023A80" w:rsidRPr="00787B82" w:rsidRDefault="00023A80" w:rsidP="00023A80">
                            <w:pPr>
                              <w:spacing w:after="0"/>
                              <w:ind w:left="284" w:right="417"/>
                              <w:rPr>
                                <w:sz w:val="32"/>
                                <w:szCs w:val="32"/>
                              </w:rPr>
                            </w:pPr>
                            <w:r w:rsidRPr="00787B82">
                              <w:rPr>
                                <w:sz w:val="32"/>
                                <w:szCs w:val="32"/>
                              </w:rPr>
                              <w:t xml:space="preserve">Phản </w:t>
                            </w:r>
                            <w:proofErr w:type="gramStart"/>
                            <w:r w:rsidRPr="00787B82">
                              <w:rPr>
                                <w:sz w:val="32"/>
                                <w:szCs w:val="32"/>
                              </w:rPr>
                              <w:t>biệ</w:t>
                            </w:r>
                            <w:r>
                              <w:rPr>
                                <w:sz w:val="32"/>
                                <w:szCs w:val="32"/>
                              </w:rPr>
                              <w:t xml:space="preserve">n </w:t>
                            </w:r>
                            <w:r w:rsidRPr="00787B82">
                              <w:rPr>
                                <w:sz w:val="32"/>
                                <w:szCs w:val="32"/>
                              </w:rPr>
                              <w:t>:</w:t>
                            </w:r>
                            <w:proofErr w:type="gramEnd"/>
                            <w:r w:rsidR="008A7B10">
                              <w:rPr>
                                <w:sz w:val="32"/>
                                <w:szCs w:val="32"/>
                              </w:rPr>
                              <w:t xml:space="preserve"> PGS.TS Nguyễn Ngọc Kiện </w:t>
                            </w:r>
                          </w:p>
                          <w:p w14:paraId="386F9E83" w14:textId="77777777" w:rsidR="00023A80" w:rsidRPr="00787B82" w:rsidRDefault="00023A80" w:rsidP="00023A80">
                            <w:pPr>
                              <w:pStyle w:val="BodyText"/>
                              <w:spacing w:line="360" w:lineRule="auto"/>
                              <w:ind w:left="284" w:right="417"/>
                              <w:rPr>
                                <w:sz w:val="32"/>
                                <w:szCs w:val="32"/>
                              </w:rPr>
                            </w:pPr>
                          </w:p>
                          <w:p w14:paraId="2D20D597" w14:textId="77777777" w:rsidR="00023A80" w:rsidRPr="00787B82" w:rsidRDefault="00023A80" w:rsidP="00023A80">
                            <w:pPr>
                              <w:pStyle w:val="BodyText"/>
                              <w:spacing w:line="360" w:lineRule="auto"/>
                              <w:ind w:left="284" w:right="417"/>
                              <w:rPr>
                                <w:sz w:val="32"/>
                                <w:szCs w:val="32"/>
                              </w:rPr>
                            </w:pPr>
                          </w:p>
                          <w:p w14:paraId="5FAEDF11" w14:textId="77777777" w:rsidR="00023A80" w:rsidRPr="00787B82" w:rsidRDefault="00023A80" w:rsidP="00023A80">
                            <w:pPr>
                              <w:pStyle w:val="BodyText"/>
                              <w:spacing w:line="360" w:lineRule="auto"/>
                              <w:ind w:left="284" w:right="417"/>
                              <w:rPr>
                                <w:sz w:val="32"/>
                                <w:szCs w:val="32"/>
                              </w:rPr>
                            </w:pPr>
                          </w:p>
                          <w:p w14:paraId="52B06784" w14:textId="77777777" w:rsidR="00023A80" w:rsidRDefault="00023A80" w:rsidP="00023A80">
                            <w:pPr>
                              <w:pStyle w:val="BodyText"/>
                              <w:spacing w:line="360" w:lineRule="auto"/>
                              <w:ind w:left="284" w:right="417"/>
                              <w:jc w:val="center"/>
                              <w:rPr>
                                <w:sz w:val="32"/>
                                <w:szCs w:val="32"/>
                              </w:rPr>
                            </w:pPr>
                            <w:r>
                              <w:rPr>
                                <w:sz w:val="32"/>
                                <w:szCs w:val="32"/>
                              </w:rPr>
                              <w:t>Đề án</w:t>
                            </w:r>
                            <w:r w:rsidRPr="00787B82">
                              <w:rPr>
                                <w:sz w:val="32"/>
                                <w:szCs w:val="32"/>
                              </w:rPr>
                              <w:t xml:space="preserve"> sẽ được bảo vệ trước Hội đồng chấm </w:t>
                            </w:r>
                          </w:p>
                          <w:p w14:paraId="548012B6" w14:textId="77777777" w:rsidR="00023A80" w:rsidRPr="00787B82" w:rsidRDefault="00023A80" w:rsidP="00023A80">
                            <w:pPr>
                              <w:pStyle w:val="BodyText"/>
                              <w:spacing w:line="360" w:lineRule="auto"/>
                              <w:ind w:left="284" w:right="417"/>
                              <w:jc w:val="center"/>
                              <w:rPr>
                                <w:sz w:val="32"/>
                                <w:szCs w:val="32"/>
                              </w:rPr>
                            </w:pPr>
                            <w:r>
                              <w:rPr>
                                <w:sz w:val="32"/>
                                <w:szCs w:val="32"/>
                              </w:rPr>
                              <w:t>Đề án</w:t>
                            </w:r>
                            <w:r w:rsidRPr="00787B82">
                              <w:rPr>
                                <w:sz w:val="32"/>
                                <w:szCs w:val="32"/>
                              </w:rPr>
                              <w:t xml:space="preserve"> Thạc sĩ </w:t>
                            </w:r>
                            <w:r>
                              <w:rPr>
                                <w:sz w:val="32"/>
                                <w:szCs w:val="32"/>
                              </w:rPr>
                              <w:t xml:space="preserve">Luật Kinh tế </w:t>
                            </w:r>
                            <w:r w:rsidRPr="00787B82">
                              <w:rPr>
                                <w:sz w:val="32"/>
                                <w:szCs w:val="32"/>
                              </w:rPr>
                              <w:t>họp tại: Trường Đại học Luật</w:t>
                            </w:r>
                          </w:p>
                          <w:p w14:paraId="505AAF33" w14:textId="59D78BA5" w:rsidR="00023A80" w:rsidRPr="00787B82" w:rsidRDefault="00023A80" w:rsidP="00023A80">
                            <w:pPr>
                              <w:pStyle w:val="BodyText"/>
                              <w:spacing w:line="360" w:lineRule="auto"/>
                              <w:ind w:left="284" w:right="417"/>
                              <w:jc w:val="center"/>
                              <w:rPr>
                                <w:sz w:val="32"/>
                                <w:szCs w:val="32"/>
                              </w:rPr>
                            </w:pPr>
                            <w:r>
                              <w:rPr>
                                <w:sz w:val="32"/>
                                <w:szCs w:val="32"/>
                              </w:rPr>
                              <w:t>Vào ngày……. t</w:t>
                            </w:r>
                            <w:r w:rsidRPr="00787B82">
                              <w:rPr>
                                <w:sz w:val="32"/>
                                <w:szCs w:val="32"/>
                              </w:rPr>
                              <w:t xml:space="preserve">háng </w:t>
                            </w:r>
                            <w:r w:rsidR="00E96810">
                              <w:rPr>
                                <w:sz w:val="32"/>
                                <w:szCs w:val="32"/>
                                <w:lang w:val="en-US"/>
                              </w:rPr>
                              <w:t>12</w:t>
                            </w:r>
                            <w:r>
                              <w:rPr>
                                <w:sz w:val="32"/>
                                <w:szCs w:val="32"/>
                                <w:lang w:val="en-US"/>
                              </w:rPr>
                              <w:t xml:space="preserve"> </w:t>
                            </w:r>
                            <w:r w:rsidRPr="00787B82">
                              <w:rPr>
                                <w:sz w:val="32"/>
                                <w:szCs w:val="32"/>
                              </w:rPr>
                              <w:t>năm</w:t>
                            </w:r>
                            <w:r>
                              <w:rPr>
                                <w:sz w:val="32"/>
                                <w:szCs w:val="32"/>
                              </w:rPr>
                              <w:t xml:space="preserve"> 2025</w:t>
                            </w:r>
                          </w:p>
                          <w:p w14:paraId="420024A0" w14:textId="77777777" w:rsidR="00023A80" w:rsidRPr="00787B82" w:rsidRDefault="00023A80" w:rsidP="00023A80">
                            <w:pPr>
                              <w:spacing w:after="0"/>
                              <w:ind w:left="284" w:right="417"/>
                              <w:rPr>
                                <w:sz w:val="32"/>
                                <w:szCs w:val="32"/>
                              </w:rPr>
                            </w:pPr>
                          </w:p>
                          <w:p w14:paraId="1A89D396" w14:textId="77777777" w:rsidR="00023A80" w:rsidRPr="00787B82" w:rsidRDefault="00023A80" w:rsidP="00023A80">
                            <w:pPr>
                              <w:pStyle w:val="Heading11"/>
                              <w:spacing w:before="0" w:line="360" w:lineRule="auto"/>
                              <w:ind w:left="284" w:right="417"/>
                              <w:jc w:val="center"/>
                              <w:rPr>
                                <w:lang w:val="vi-VN"/>
                              </w:rPr>
                            </w:pPr>
                            <w:bookmarkStart w:id="7" w:name="_Toc210207691"/>
                            <w:r w:rsidRPr="00787B82">
                              <w:rPr>
                                <w:lang w:val="vi-VN"/>
                              </w:rPr>
                              <w:t>Trường Đại học Luật, Đại học Huế</w:t>
                            </w:r>
                            <w:bookmarkEnd w:id="7"/>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D5868C" id="_x0000_t202" coordsize="21600,21600" o:spt="202" path="m,l,21600r21600,l21600,xe">
                <v:stroke joinstyle="miter"/>
                <v:path gradientshapeok="t" o:connecttype="rect"/>
              </v:shapetype>
              <v:shape id="Text Box 3" o:spid="_x0000_s1026" type="#_x0000_t202" style="position:absolute;left:0;text-align:left;margin-left:21.6pt;margin-top:-5.5pt;width:432.6pt;height:665.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">
                <v:textbox>
                  <w:txbxContent>
                    <w:p w14:paraId="22C0B59A" w14:textId="77777777" w:rsidR="00023A80" w:rsidRPr="00787B82" w:rsidRDefault="00023A80" w:rsidP="00023A80">
                      <w:pPr>
                        <w:pStyle w:val="BodyText"/>
                        <w:spacing w:line="360" w:lineRule="auto"/>
                        <w:ind w:left="284" w:right="417"/>
                        <w:jc w:val="center"/>
                        <w:rPr>
                          <w:b/>
                          <w:sz w:val="32"/>
                          <w:szCs w:val="32"/>
                        </w:rPr>
                      </w:pPr>
                    </w:p>
                    <w:p w14:paraId="56039B87" w14:textId="77777777" w:rsidR="00023A80" w:rsidRPr="00787B82" w:rsidRDefault="00023A80" w:rsidP="00023A80">
                      <w:pPr>
                        <w:pStyle w:val="BodyText"/>
                        <w:spacing w:line="360" w:lineRule="auto"/>
                        <w:ind w:left="284" w:right="417"/>
                        <w:jc w:val="center"/>
                        <w:rPr>
                          <w:sz w:val="32"/>
                          <w:szCs w:val="32"/>
                        </w:rPr>
                      </w:pPr>
                    </w:p>
                    <w:p w14:paraId="637267ED" w14:textId="77777777" w:rsidR="00023A80" w:rsidRPr="00787B82" w:rsidRDefault="00023A80" w:rsidP="00023A80">
                      <w:pPr>
                        <w:pStyle w:val="BodyText"/>
                        <w:spacing w:line="360" w:lineRule="auto"/>
                        <w:ind w:left="284" w:right="417"/>
                        <w:jc w:val="center"/>
                        <w:rPr>
                          <w:sz w:val="32"/>
                          <w:szCs w:val="32"/>
                        </w:rPr>
                      </w:pPr>
                      <w:r w:rsidRPr="00787B82">
                        <w:rPr>
                          <w:sz w:val="32"/>
                          <w:szCs w:val="32"/>
                        </w:rPr>
                        <w:t>Công trình được hoàn thành tại:</w:t>
                      </w:r>
                    </w:p>
                    <w:p w14:paraId="3709DFCA" w14:textId="77777777" w:rsidR="00023A80" w:rsidRPr="00787B82" w:rsidRDefault="00023A80" w:rsidP="00023A80">
                      <w:pPr>
                        <w:spacing w:after="0"/>
                        <w:ind w:left="284" w:right="417"/>
                        <w:jc w:val="center"/>
                        <w:rPr>
                          <w:sz w:val="32"/>
                          <w:szCs w:val="32"/>
                        </w:rPr>
                      </w:pPr>
                      <w:r w:rsidRPr="00787B82">
                        <w:rPr>
                          <w:sz w:val="32"/>
                          <w:szCs w:val="32"/>
                        </w:rPr>
                        <w:t>Trường Đại học Luật, Đại học Huế</w:t>
                      </w:r>
                    </w:p>
                    <w:p w14:paraId="10DB296B" w14:textId="77777777" w:rsidR="00023A80" w:rsidRDefault="00023A80" w:rsidP="00023A80">
                      <w:pPr>
                        <w:spacing w:after="0"/>
                        <w:ind w:left="284" w:right="417"/>
                        <w:jc w:val="center"/>
                        <w:rPr>
                          <w:b/>
                          <w:sz w:val="32"/>
                          <w:szCs w:val="32"/>
                        </w:rPr>
                      </w:pPr>
                    </w:p>
                    <w:p w14:paraId="42D0A9F7" w14:textId="77777777" w:rsidR="00023A80" w:rsidRDefault="00023A80" w:rsidP="00023A80">
                      <w:pPr>
                        <w:tabs>
                          <w:tab w:val="left" w:pos="3544"/>
                        </w:tabs>
                        <w:spacing w:after="0"/>
                        <w:ind w:right="-9"/>
                        <w:rPr>
                          <w:b/>
                          <w:sz w:val="32"/>
                          <w:szCs w:val="32"/>
                        </w:rPr>
                      </w:pPr>
                    </w:p>
                    <w:p w14:paraId="5A153621" w14:textId="77777777" w:rsidR="00023A80" w:rsidRPr="0067047B" w:rsidRDefault="00023A80" w:rsidP="00023A80">
                      <w:pPr>
                        <w:spacing w:line="240" w:lineRule="auto"/>
                        <w:ind w:right="-11" w:firstLine="284"/>
                        <w:rPr>
                          <w:bCs/>
                          <w:spacing w:val="-12"/>
                          <w:sz w:val="32"/>
                          <w:szCs w:val="32"/>
                        </w:rPr>
                      </w:pPr>
                      <w:r w:rsidRPr="0067047B">
                        <w:rPr>
                          <w:bCs/>
                          <w:spacing w:val="-12"/>
                          <w:sz w:val="32"/>
                          <w:szCs w:val="32"/>
                        </w:rPr>
                        <w:t xml:space="preserve">Người hướng dẫn khoa học: </w:t>
                      </w:r>
                      <w:r w:rsidRPr="0067047B">
                        <w:rPr>
                          <w:b/>
                          <w:spacing w:val="-12"/>
                          <w:sz w:val="32"/>
                          <w:szCs w:val="32"/>
                        </w:rPr>
                        <w:t>TS. Nguyễn Thị Bình</w:t>
                      </w:r>
                    </w:p>
                    <w:p w14:paraId="7ACA822D" w14:textId="77777777" w:rsidR="00023A80" w:rsidRPr="00787B82" w:rsidRDefault="00023A80" w:rsidP="00023A80">
                      <w:pPr>
                        <w:spacing w:after="0"/>
                        <w:ind w:left="284" w:right="417"/>
                        <w:jc w:val="center"/>
                        <w:rPr>
                          <w:b/>
                          <w:sz w:val="32"/>
                          <w:szCs w:val="32"/>
                          <w:u w:val="single"/>
                        </w:rPr>
                      </w:pPr>
                    </w:p>
                    <w:p w14:paraId="45F0F1A8" w14:textId="77777777" w:rsidR="00023A80" w:rsidRDefault="00023A80" w:rsidP="00023A80">
                      <w:pPr>
                        <w:spacing w:after="0"/>
                        <w:ind w:left="284" w:right="417"/>
                        <w:rPr>
                          <w:sz w:val="32"/>
                          <w:szCs w:val="32"/>
                        </w:rPr>
                      </w:pPr>
                    </w:p>
                    <w:p w14:paraId="477396DE" w14:textId="1E67A1E5" w:rsidR="00023A80" w:rsidRPr="00787B82" w:rsidRDefault="00023A80" w:rsidP="00023A80">
                      <w:pPr>
                        <w:spacing w:after="0"/>
                        <w:ind w:left="284" w:right="417"/>
                        <w:rPr>
                          <w:sz w:val="32"/>
                          <w:szCs w:val="32"/>
                        </w:rPr>
                      </w:pPr>
                      <w:r w:rsidRPr="00787B82">
                        <w:rPr>
                          <w:sz w:val="32"/>
                          <w:szCs w:val="32"/>
                        </w:rPr>
                        <w:t xml:space="preserve">Phản </w:t>
                      </w:r>
                      <w:proofErr w:type="gramStart"/>
                      <w:r w:rsidRPr="00787B82">
                        <w:rPr>
                          <w:sz w:val="32"/>
                          <w:szCs w:val="32"/>
                        </w:rPr>
                        <w:t>biệ</w:t>
                      </w:r>
                      <w:r>
                        <w:rPr>
                          <w:sz w:val="32"/>
                          <w:szCs w:val="32"/>
                        </w:rPr>
                        <w:t xml:space="preserve">n </w:t>
                      </w:r>
                      <w:r w:rsidRPr="00787B82">
                        <w:rPr>
                          <w:sz w:val="32"/>
                          <w:szCs w:val="32"/>
                        </w:rPr>
                        <w:t>:</w:t>
                      </w:r>
                      <w:proofErr w:type="gramEnd"/>
                      <w:r w:rsidR="008A7B10">
                        <w:rPr>
                          <w:sz w:val="32"/>
                          <w:szCs w:val="32"/>
                        </w:rPr>
                        <w:t xml:space="preserve"> PGS.TS Nguyễn Ngọc Kiện </w:t>
                      </w:r>
                    </w:p>
                    <w:p w14:paraId="386F9E83" w14:textId="77777777" w:rsidR="00023A80" w:rsidRPr="00787B82" w:rsidRDefault="00023A80" w:rsidP="00023A80">
                      <w:pPr>
                        <w:pStyle w:val="BodyText"/>
                        <w:spacing w:line="360" w:lineRule="auto"/>
                        <w:ind w:left="284" w:right="417"/>
                        <w:rPr>
                          <w:sz w:val="32"/>
                          <w:szCs w:val="32"/>
                        </w:rPr>
                      </w:pPr>
                    </w:p>
                    <w:p w14:paraId="2D20D597" w14:textId="77777777" w:rsidR="00023A80" w:rsidRPr="00787B82" w:rsidRDefault="00023A80" w:rsidP="00023A80">
                      <w:pPr>
                        <w:pStyle w:val="BodyText"/>
                        <w:spacing w:line="360" w:lineRule="auto"/>
                        <w:ind w:left="284" w:right="417"/>
                        <w:rPr>
                          <w:sz w:val="32"/>
                          <w:szCs w:val="32"/>
                        </w:rPr>
                      </w:pPr>
                    </w:p>
                    <w:p w14:paraId="5FAEDF11" w14:textId="77777777" w:rsidR="00023A80" w:rsidRPr="00787B82" w:rsidRDefault="00023A80" w:rsidP="00023A80">
                      <w:pPr>
                        <w:pStyle w:val="BodyText"/>
                        <w:spacing w:line="360" w:lineRule="auto"/>
                        <w:ind w:left="284" w:right="417"/>
                        <w:rPr>
                          <w:sz w:val="32"/>
                          <w:szCs w:val="32"/>
                        </w:rPr>
                      </w:pPr>
                    </w:p>
                    <w:p w14:paraId="52B06784" w14:textId="77777777" w:rsidR="00023A80" w:rsidRDefault="00023A80" w:rsidP="00023A80">
                      <w:pPr>
                        <w:pStyle w:val="BodyText"/>
                        <w:spacing w:line="360" w:lineRule="auto"/>
                        <w:ind w:left="284" w:right="417"/>
                        <w:jc w:val="center"/>
                        <w:rPr>
                          <w:sz w:val="32"/>
                          <w:szCs w:val="32"/>
                        </w:rPr>
                      </w:pPr>
                      <w:r>
                        <w:rPr>
                          <w:sz w:val="32"/>
                          <w:szCs w:val="32"/>
                        </w:rPr>
                        <w:t>Đề án</w:t>
                      </w:r>
                      <w:r w:rsidRPr="00787B82">
                        <w:rPr>
                          <w:sz w:val="32"/>
                          <w:szCs w:val="32"/>
                        </w:rPr>
                        <w:t xml:space="preserve"> sẽ được bảo vệ trước Hội đồng chấm </w:t>
                      </w:r>
                    </w:p>
                    <w:p w14:paraId="548012B6" w14:textId="77777777" w:rsidR="00023A80" w:rsidRPr="00787B82" w:rsidRDefault="00023A80" w:rsidP="00023A80">
                      <w:pPr>
                        <w:pStyle w:val="BodyText"/>
                        <w:spacing w:line="360" w:lineRule="auto"/>
                        <w:ind w:left="284" w:right="417"/>
                        <w:jc w:val="center"/>
                        <w:rPr>
                          <w:sz w:val="32"/>
                          <w:szCs w:val="32"/>
                        </w:rPr>
                      </w:pPr>
                      <w:r>
                        <w:rPr>
                          <w:sz w:val="32"/>
                          <w:szCs w:val="32"/>
                        </w:rPr>
                        <w:t>Đề án</w:t>
                      </w:r>
                      <w:r w:rsidRPr="00787B82">
                        <w:rPr>
                          <w:sz w:val="32"/>
                          <w:szCs w:val="32"/>
                        </w:rPr>
                        <w:t xml:space="preserve"> Thạc sĩ </w:t>
                      </w:r>
                      <w:r>
                        <w:rPr>
                          <w:sz w:val="32"/>
                          <w:szCs w:val="32"/>
                        </w:rPr>
                        <w:t xml:space="preserve">Luật Kinh tế </w:t>
                      </w:r>
                      <w:r w:rsidRPr="00787B82">
                        <w:rPr>
                          <w:sz w:val="32"/>
                          <w:szCs w:val="32"/>
                        </w:rPr>
                        <w:t>họp tại: Trường Đại học Luật</w:t>
                      </w:r>
                    </w:p>
                    <w:p w14:paraId="505AAF33" w14:textId="59D78BA5" w:rsidR="00023A80" w:rsidRPr="00787B82" w:rsidRDefault="00023A80" w:rsidP="00023A80">
                      <w:pPr>
                        <w:pStyle w:val="BodyText"/>
                        <w:spacing w:line="360" w:lineRule="auto"/>
                        <w:ind w:left="284" w:right="417"/>
                        <w:jc w:val="center"/>
                        <w:rPr>
                          <w:sz w:val="32"/>
                          <w:szCs w:val="32"/>
                        </w:rPr>
                      </w:pPr>
                      <w:r>
                        <w:rPr>
                          <w:sz w:val="32"/>
                          <w:szCs w:val="32"/>
                        </w:rPr>
                        <w:t>Vào ngày……. t</w:t>
                      </w:r>
                      <w:r w:rsidRPr="00787B82">
                        <w:rPr>
                          <w:sz w:val="32"/>
                          <w:szCs w:val="32"/>
                        </w:rPr>
                        <w:t xml:space="preserve">háng </w:t>
                      </w:r>
                      <w:r w:rsidR="00E96810">
                        <w:rPr>
                          <w:sz w:val="32"/>
                          <w:szCs w:val="32"/>
                          <w:lang w:val="en-US"/>
                        </w:rPr>
                        <w:t>12</w:t>
                      </w:r>
                      <w:r>
                        <w:rPr>
                          <w:sz w:val="32"/>
                          <w:szCs w:val="32"/>
                          <w:lang w:val="en-US"/>
                        </w:rPr>
                        <w:t xml:space="preserve"> </w:t>
                      </w:r>
                      <w:r w:rsidRPr="00787B82">
                        <w:rPr>
                          <w:sz w:val="32"/>
                          <w:szCs w:val="32"/>
                        </w:rPr>
                        <w:t>năm</w:t>
                      </w:r>
                      <w:r>
                        <w:rPr>
                          <w:sz w:val="32"/>
                          <w:szCs w:val="32"/>
                        </w:rPr>
                        <w:t xml:space="preserve"> 2025</w:t>
                      </w:r>
                    </w:p>
                    <w:p w14:paraId="420024A0" w14:textId="77777777" w:rsidR="00023A80" w:rsidRPr="00787B82" w:rsidRDefault="00023A80" w:rsidP="00023A80">
                      <w:pPr>
                        <w:spacing w:after="0"/>
                        <w:ind w:left="284" w:right="417"/>
                        <w:rPr>
                          <w:sz w:val="32"/>
                          <w:szCs w:val="32"/>
                        </w:rPr>
                      </w:pPr>
                    </w:p>
                    <w:p w14:paraId="1A89D396" w14:textId="77777777" w:rsidR="00023A80" w:rsidRPr="00787B82" w:rsidRDefault="00023A80" w:rsidP="00023A80">
                      <w:pPr>
                        <w:pStyle w:val="Heading11"/>
                        <w:spacing w:before="0" w:line="360" w:lineRule="auto"/>
                        <w:ind w:left="284" w:right="417"/>
                        <w:jc w:val="center"/>
                        <w:rPr>
                          <w:lang w:val="vi-VN"/>
                        </w:rPr>
                      </w:pPr>
                      <w:bookmarkStart w:id="8" w:name="_Toc210207691"/>
                      <w:r w:rsidRPr="00787B82">
                        <w:rPr>
                          <w:lang w:val="vi-VN"/>
                        </w:rPr>
                        <w:t>Trường Đại học Luật, Đại học Huế</w:t>
                      </w:r>
                      <w:bookmarkEnd w:id="8"/>
                    </w:p>
                  </w:txbxContent>
                </v:textbox>
              </v:shape>
            </w:pict>
          </mc:Fallback>
        </mc:AlternateContent>
      </w:r>
    </w:p>
    <w:p w14:paraId="0F52AF14" w14:textId="1E08C039" w:rsidR="001013AF" w:rsidRDefault="001013AF" w:rsidP="002B565B">
      <w:pPr>
        <w:spacing w:before="0" w:after="0"/>
        <w:ind w:firstLine="567"/>
        <w:jc w:val="center"/>
        <w:rPr>
          <w:rFonts w:cs="Times New Roman"/>
          <w:b/>
          <w:bCs/>
          <w:szCs w:val="28"/>
          <w:lang w:val="vi-VN"/>
        </w:rPr>
      </w:pPr>
      <w:r w:rsidRPr="00EE53BB">
        <w:rPr>
          <w:rFonts w:cs="Times New Roman"/>
          <w:b/>
          <w:bCs/>
          <w:szCs w:val="28"/>
          <w:lang w:val="vi-VN"/>
        </w:rPr>
        <w:lastRenderedPageBreak/>
        <w:t>MỤC LỤC</w:t>
      </w:r>
    </w:p>
    <w:p w14:paraId="50C30274" w14:textId="77777777" w:rsidR="002102FE" w:rsidRPr="00EE53BB" w:rsidRDefault="002102FE" w:rsidP="002B565B">
      <w:pPr>
        <w:spacing w:before="0" w:after="0"/>
        <w:ind w:firstLine="567"/>
        <w:jc w:val="center"/>
        <w:rPr>
          <w:rFonts w:cs="Times New Roman"/>
          <w:b/>
          <w:bCs/>
          <w:szCs w:val="28"/>
          <w:lang w:val="vi-VN"/>
        </w:rPr>
      </w:pPr>
    </w:p>
    <w:p w14:paraId="3F93AE92" w14:textId="571FE81E" w:rsidR="008A7B10" w:rsidRPr="008A7B10" w:rsidRDefault="002102FE" w:rsidP="008A7B10">
      <w:pPr>
        <w:pStyle w:val="TOC1"/>
        <w:tabs>
          <w:tab w:val="clear" w:pos="8771"/>
          <w:tab w:val="right" w:leader="dot" w:pos="9071"/>
        </w:tabs>
        <w:spacing w:before="0" w:line="360" w:lineRule="auto"/>
        <w:rPr>
          <w:rFonts w:ascii="Times New Roman" w:eastAsiaTheme="minorEastAsia" w:hAnsi="Times New Roman" w:cs="Times New Roman"/>
          <w:b w:val="0"/>
          <w:bCs w:val="0"/>
          <w:i w:val="0"/>
          <w:iCs w:val="0"/>
          <w:noProof/>
          <w:kern w:val="0"/>
          <w:sz w:val="28"/>
          <w:szCs w:val="28"/>
          <w14:ligatures w14:val="none"/>
        </w:rPr>
      </w:pPr>
      <w:r w:rsidRPr="008A7B10">
        <w:rPr>
          <w:rFonts w:ascii="Times New Roman" w:hAnsi="Times New Roman" w:cs="Times New Roman"/>
          <w:b w:val="0"/>
          <w:bCs w:val="0"/>
          <w:i w:val="0"/>
          <w:sz w:val="28"/>
          <w:szCs w:val="28"/>
          <w:lang w:val="vi-VN"/>
        </w:rPr>
        <w:fldChar w:fldCharType="begin"/>
      </w:r>
      <w:r w:rsidRPr="008A7B10">
        <w:rPr>
          <w:rFonts w:ascii="Times New Roman" w:hAnsi="Times New Roman" w:cs="Times New Roman"/>
          <w:b w:val="0"/>
          <w:bCs w:val="0"/>
          <w:i w:val="0"/>
          <w:sz w:val="28"/>
          <w:szCs w:val="28"/>
          <w:lang w:val="vi-VN"/>
        </w:rPr>
        <w:instrText xml:space="preserve"> TOC \h \z \t ".1,1,.2,1,.3,1" </w:instrText>
      </w:r>
      <w:r w:rsidRPr="008A7B10">
        <w:rPr>
          <w:rFonts w:ascii="Times New Roman" w:hAnsi="Times New Roman" w:cs="Times New Roman"/>
          <w:b w:val="0"/>
          <w:bCs w:val="0"/>
          <w:i w:val="0"/>
          <w:sz w:val="28"/>
          <w:szCs w:val="28"/>
          <w:lang w:val="vi-VN"/>
        </w:rPr>
        <w:fldChar w:fldCharType="separate"/>
      </w:r>
      <w:hyperlink w:anchor="_Toc216504157" w:history="1">
        <w:r w:rsidR="008A7B10" w:rsidRPr="008A7B10">
          <w:rPr>
            <w:rStyle w:val="Hyperlink"/>
            <w:rFonts w:ascii="Times New Roman" w:hAnsi="Times New Roman" w:cs="Times New Roman"/>
            <w:i w:val="0"/>
            <w:noProof/>
            <w:sz w:val="28"/>
            <w:szCs w:val="28"/>
          </w:rPr>
          <w:t>MỞ ĐẦU</w:t>
        </w:r>
        <w:r w:rsidR="008A7B10" w:rsidRPr="008A7B10">
          <w:rPr>
            <w:rFonts w:ascii="Times New Roman" w:hAnsi="Times New Roman" w:cs="Times New Roman"/>
            <w:i w:val="0"/>
            <w:noProof/>
            <w:webHidden/>
            <w:sz w:val="28"/>
            <w:szCs w:val="28"/>
          </w:rPr>
          <w:tab/>
        </w:r>
        <w:r w:rsidR="008A7B10" w:rsidRPr="008A7B10">
          <w:rPr>
            <w:rFonts w:ascii="Times New Roman" w:hAnsi="Times New Roman" w:cs="Times New Roman"/>
            <w:i w:val="0"/>
            <w:noProof/>
            <w:webHidden/>
            <w:sz w:val="28"/>
            <w:szCs w:val="28"/>
          </w:rPr>
          <w:fldChar w:fldCharType="begin"/>
        </w:r>
        <w:r w:rsidR="008A7B10" w:rsidRPr="008A7B10">
          <w:rPr>
            <w:rFonts w:ascii="Times New Roman" w:hAnsi="Times New Roman" w:cs="Times New Roman"/>
            <w:i w:val="0"/>
            <w:noProof/>
            <w:webHidden/>
            <w:sz w:val="28"/>
            <w:szCs w:val="28"/>
          </w:rPr>
          <w:instrText xml:space="preserve"> PAGEREF _Toc216504157 \h </w:instrText>
        </w:r>
        <w:r w:rsidR="008A7B10" w:rsidRPr="008A7B10">
          <w:rPr>
            <w:rFonts w:ascii="Times New Roman" w:hAnsi="Times New Roman" w:cs="Times New Roman"/>
            <w:i w:val="0"/>
            <w:noProof/>
            <w:webHidden/>
            <w:sz w:val="28"/>
            <w:szCs w:val="28"/>
          </w:rPr>
        </w:r>
        <w:r w:rsidR="008A7B10" w:rsidRPr="008A7B10">
          <w:rPr>
            <w:rFonts w:ascii="Times New Roman" w:hAnsi="Times New Roman" w:cs="Times New Roman"/>
            <w:i w:val="0"/>
            <w:noProof/>
            <w:webHidden/>
            <w:sz w:val="28"/>
            <w:szCs w:val="28"/>
          </w:rPr>
          <w:fldChar w:fldCharType="separate"/>
        </w:r>
        <w:r w:rsidR="008A7B10">
          <w:rPr>
            <w:rFonts w:ascii="Times New Roman" w:hAnsi="Times New Roman" w:cs="Times New Roman"/>
            <w:i w:val="0"/>
            <w:noProof/>
            <w:webHidden/>
            <w:sz w:val="28"/>
            <w:szCs w:val="28"/>
          </w:rPr>
          <w:t>1</w:t>
        </w:r>
        <w:r w:rsidR="008A7B10" w:rsidRPr="008A7B10">
          <w:rPr>
            <w:rFonts w:ascii="Times New Roman" w:hAnsi="Times New Roman" w:cs="Times New Roman"/>
            <w:i w:val="0"/>
            <w:noProof/>
            <w:webHidden/>
            <w:sz w:val="28"/>
            <w:szCs w:val="28"/>
          </w:rPr>
          <w:fldChar w:fldCharType="end"/>
        </w:r>
      </w:hyperlink>
    </w:p>
    <w:p w14:paraId="1F9CDCF3" w14:textId="35D0249A" w:rsidR="008A7B10" w:rsidRPr="008A7B10" w:rsidRDefault="008A7B10" w:rsidP="008A7B10">
      <w:pPr>
        <w:pStyle w:val="TOC1"/>
        <w:tabs>
          <w:tab w:val="clear" w:pos="8771"/>
          <w:tab w:val="right" w:leader="dot" w:pos="9071"/>
        </w:tabs>
        <w:spacing w:before="0" w:line="360" w:lineRule="auto"/>
        <w:rPr>
          <w:rFonts w:ascii="Times New Roman" w:eastAsiaTheme="minorEastAsia" w:hAnsi="Times New Roman" w:cs="Times New Roman"/>
          <w:b w:val="0"/>
          <w:bCs w:val="0"/>
          <w:i w:val="0"/>
          <w:iCs w:val="0"/>
          <w:noProof/>
          <w:kern w:val="0"/>
          <w:sz w:val="28"/>
          <w:szCs w:val="28"/>
          <w14:ligatures w14:val="none"/>
        </w:rPr>
      </w:pPr>
      <w:hyperlink w:anchor="_Toc216504158" w:history="1">
        <w:r w:rsidRPr="008A7B10">
          <w:rPr>
            <w:rStyle w:val="Hyperlink"/>
            <w:rFonts w:ascii="Times New Roman" w:hAnsi="Times New Roman" w:cs="Times New Roman"/>
            <w:b w:val="0"/>
            <w:i w:val="0"/>
            <w:noProof/>
            <w:sz w:val="28"/>
            <w:szCs w:val="28"/>
          </w:rPr>
          <w:t>1. Tính cấp thiết về việc nghiên cứu đề án</w:t>
        </w:r>
        <w:r w:rsidRPr="008A7B10">
          <w:rPr>
            <w:rFonts w:ascii="Times New Roman" w:hAnsi="Times New Roman" w:cs="Times New Roman"/>
            <w:b w:val="0"/>
            <w:i w:val="0"/>
            <w:noProof/>
            <w:webHidden/>
            <w:sz w:val="28"/>
            <w:szCs w:val="28"/>
          </w:rPr>
          <w:tab/>
        </w:r>
        <w:r w:rsidRPr="008A7B10">
          <w:rPr>
            <w:rFonts w:ascii="Times New Roman" w:hAnsi="Times New Roman" w:cs="Times New Roman"/>
            <w:b w:val="0"/>
            <w:i w:val="0"/>
            <w:noProof/>
            <w:webHidden/>
            <w:sz w:val="28"/>
            <w:szCs w:val="28"/>
          </w:rPr>
          <w:fldChar w:fldCharType="begin"/>
        </w:r>
        <w:r w:rsidRPr="008A7B10">
          <w:rPr>
            <w:rFonts w:ascii="Times New Roman" w:hAnsi="Times New Roman" w:cs="Times New Roman"/>
            <w:b w:val="0"/>
            <w:i w:val="0"/>
            <w:noProof/>
            <w:webHidden/>
            <w:sz w:val="28"/>
            <w:szCs w:val="28"/>
          </w:rPr>
          <w:instrText xml:space="preserve"> PAGEREF _Toc216504158 \h </w:instrText>
        </w:r>
        <w:r w:rsidRPr="008A7B10">
          <w:rPr>
            <w:rFonts w:ascii="Times New Roman" w:hAnsi="Times New Roman" w:cs="Times New Roman"/>
            <w:b w:val="0"/>
            <w:i w:val="0"/>
            <w:noProof/>
            <w:webHidden/>
            <w:sz w:val="28"/>
            <w:szCs w:val="28"/>
          </w:rPr>
        </w:r>
        <w:r w:rsidRPr="008A7B10">
          <w:rPr>
            <w:rFonts w:ascii="Times New Roman" w:hAnsi="Times New Roman" w:cs="Times New Roman"/>
            <w:b w:val="0"/>
            <w:i w:val="0"/>
            <w:noProof/>
            <w:webHidden/>
            <w:sz w:val="28"/>
            <w:szCs w:val="28"/>
          </w:rPr>
          <w:fldChar w:fldCharType="separate"/>
        </w:r>
        <w:r>
          <w:rPr>
            <w:rFonts w:ascii="Times New Roman" w:hAnsi="Times New Roman" w:cs="Times New Roman"/>
            <w:b w:val="0"/>
            <w:i w:val="0"/>
            <w:noProof/>
            <w:webHidden/>
            <w:sz w:val="28"/>
            <w:szCs w:val="28"/>
          </w:rPr>
          <w:t>1</w:t>
        </w:r>
        <w:r w:rsidRPr="008A7B10">
          <w:rPr>
            <w:rFonts w:ascii="Times New Roman" w:hAnsi="Times New Roman" w:cs="Times New Roman"/>
            <w:b w:val="0"/>
            <w:i w:val="0"/>
            <w:noProof/>
            <w:webHidden/>
            <w:sz w:val="28"/>
            <w:szCs w:val="28"/>
          </w:rPr>
          <w:fldChar w:fldCharType="end"/>
        </w:r>
      </w:hyperlink>
    </w:p>
    <w:p w14:paraId="5FD51BCF" w14:textId="0F475D28" w:rsidR="008A7B10" w:rsidRPr="008A7B10" w:rsidRDefault="008A7B10" w:rsidP="008A7B10">
      <w:pPr>
        <w:pStyle w:val="TOC1"/>
        <w:tabs>
          <w:tab w:val="clear" w:pos="8771"/>
          <w:tab w:val="right" w:leader="dot" w:pos="9071"/>
        </w:tabs>
        <w:spacing w:before="0" w:line="360" w:lineRule="auto"/>
        <w:rPr>
          <w:rFonts w:ascii="Times New Roman" w:eastAsiaTheme="minorEastAsia" w:hAnsi="Times New Roman" w:cs="Times New Roman"/>
          <w:b w:val="0"/>
          <w:bCs w:val="0"/>
          <w:i w:val="0"/>
          <w:iCs w:val="0"/>
          <w:noProof/>
          <w:kern w:val="0"/>
          <w:sz w:val="28"/>
          <w:szCs w:val="28"/>
          <w14:ligatures w14:val="none"/>
        </w:rPr>
      </w:pPr>
      <w:hyperlink w:anchor="_Toc216504159" w:history="1">
        <w:r w:rsidRPr="008A7B10">
          <w:rPr>
            <w:rStyle w:val="Hyperlink"/>
            <w:rFonts w:ascii="Times New Roman" w:hAnsi="Times New Roman" w:cs="Times New Roman"/>
            <w:b w:val="0"/>
            <w:i w:val="0"/>
            <w:noProof/>
            <w:sz w:val="28"/>
            <w:szCs w:val="28"/>
          </w:rPr>
          <w:t>2. Tình hình nghiên cứu liên quan đến đề án</w:t>
        </w:r>
        <w:r w:rsidRPr="008A7B10">
          <w:rPr>
            <w:rFonts w:ascii="Times New Roman" w:hAnsi="Times New Roman" w:cs="Times New Roman"/>
            <w:b w:val="0"/>
            <w:i w:val="0"/>
            <w:noProof/>
            <w:webHidden/>
            <w:sz w:val="28"/>
            <w:szCs w:val="28"/>
          </w:rPr>
          <w:tab/>
        </w:r>
        <w:r w:rsidRPr="008A7B10">
          <w:rPr>
            <w:rFonts w:ascii="Times New Roman" w:hAnsi="Times New Roman" w:cs="Times New Roman"/>
            <w:b w:val="0"/>
            <w:i w:val="0"/>
            <w:noProof/>
            <w:webHidden/>
            <w:sz w:val="28"/>
            <w:szCs w:val="28"/>
          </w:rPr>
          <w:fldChar w:fldCharType="begin"/>
        </w:r>
        <w:r w:rsidRPr="008A7B10">
          <w:rPr>
            <w:rFonts w:ascii="Times New Roman" w:hAnsi="Times New Roman" w:cs="Times New Roman"/>
            <w:b w:val="0"/>
            <w:i w:val="0"/>
            <w:noProof/>
            <w:webHidden/>
            <w:sz w:val="28"/>
            <w:szCs w:val="28"/>
          </w:rPr>
          <w:instrText xml:space="preserve"> PAGEREF _Toc216504159 \h </w:instrText>
        </w:r>
        <w:r w:rsidRPr="008A7B10">
          <w:rPr>
            <w:rFonts w:ascii="Times New Roman" w:hAnsi="Times New Roman" w:cs="Times New Roman"/>
            <w:b w:val="0"/>
            <w:i w:val="0"/>
            <w:noProof/>
            <w:webHidden/>
            <w:sz w:val="28"/>
            <w:szCs w:val="28"/>
          </w:rPr>
        </w:r>
        <w:r w:rsidRPr="008A7B10">
          <w:rPr>
            <w:rFonts w:ascii="Times New Roman" w:hAnsi="Times New Roman" w:cs="Times New Roman"/>
            <w:b w:val="0"/>
            <w:i w:val="0"/>
            <w:noProof/>
            <w:webHidden/>
            <w:sz w:val="28"/>
            <w:szCs w:val="28"/>
          </w:rPr>
          <w:fldChar w:fldCharType="separate"/>
        </w:r>
        <w:r>
          <w:rPr>
            <w:rFonts w:ascii="Times New Roman" w:hAnsi="Times New Roman" w:cs="Times New Roman"/>
            <w:b w:val="0"/>
            <w:i w:val="0"/>
            <w:noProof/>
            <w:webHidden/>
            <w:sz w:val="28"/>
            <w:szCs w:val="28"/>
          </w:rPr>
          <w:t>1</w:t>
        </w:r>
        <w:r w:rsidRPr="008A7B10">
          <w:rPr>
            <w:rFonts w:ascii="Times New Roman" w:hAnsi="Times New Roman" w:cs="Times New Roman"/>
            <w:b w:val="0"/>
            <w:i w:val="0"/>
            <w:noProof/>
            <w:webHidden/>
            <w:sz w:val="28"/>
            <w:szCs w:val="28"/>
          </w:rPr>
          <w:fldChar w:fldCharType="end"/>
        </w:r>
      </w:hyperlink>
    </w:p>
    <w:p w14:paraId="0D98C39F" w14:textId="4B53521C" w:rsidR="008A7B10" w:rsidRPr="008A7B10" w:rsidRDefault="008A7B10" w:rsidP="008A7B10">
      <w:pPr>
        <w:pStyle w:val="TOC1"/>
        <w:tabs>
          <w:tab w:val="clear" w:pos="8771"/>
          <w:tab w:val="right" w:leader="dot" w:pos="9071"/>
        </w:tabs>
        <w:spacing w:before="0" w:line="360" w:lineRule="auto"/>
        <w:rPr>
          <w:rFonts w:ascii="Times New Roman" w:eastAsiaTheme="minorEastAsia" w:hAnsi="Times New Roman" w:cs="Times New Roman"/>
          <w:b w:val="0"/>
          <w:bCs w:val="0"/>
          <w:i w:val="0"/>
          <w:iCs w:val="0"/>
          <w:noProof/>
          <w:kern w:val="0"/>
          <w:sz w:val="28"/>
          <w:szCs w:val="28"/>
          <w14:ligatures w14:val="none"/>
        </w:rPr>
      </w:pPr>
      <w:hyperlink w:anchor="_Toc216504160" w:history="1">
        <w:r w:rsidRPr="008A7B10">
          <w:rPr>
            <w:rStyle w:val="Hyperlink"/>
            <w:rFonts w:ascii="Times New Roman" w:hAnsi="Times New Roman" w:cs="Times New Roman"/>
            <w:b w:val="0"/>
            <w:i w:val="0"/>
            <w:noProof/>
            <w:sz w:val="28"/>
            <w:szCs w:val="28"/>
          </w:rPr>
          <w:t>3. Mục đích và nhiệm vụ nghiên cứu</w:t>
        </w:r>
        <w:r w:rsidRPr="008A7B10">
          <w:rPr>
            <w:rFonts w:ascii="Times New Roman" w:hAnsi="Times New Roman" w:cs="Times New Roman"/>
            <w:b w:val="0"/>
            <w:i w:val="0"/>
            <w:noProof/>
            <w:webHidden/>
            <w:sz w:val="28"/>
            <w:szCs w:val="28"/>
          </w:rPr>
          <w:tab/>
        </w:r>
        <w:r w:rsidRPr="008A7B10">
          <w:rPr>
            <w:rFonts w:ascii="Times New Roman" w:hAnsi="Times New Roman" w:cs="Times New Roman"/>
            <w:b w:val="0"/>
            <w:i w:val="0"/>
            <w:noProof/>
            <w:webHidden/>
            <w:sz w:val="28"/>
            <w:szCs w:val="28"/>
          </w:rPr>
          <w:fldChar w:fldCharType="begin"/>
        </w:r>
        <w:r w:rsidRPr="008A7B10">
          <w:rPr>
            <w:rFonts w:ascii="Times New Roman" w:hAnsi="Times New Roman" w:cs="Times New Roman"/>
            <w:b w:val="0"/>
            <w:i w:val="0"/>
            <w:noProof/>
            <w:webHidden/>
            <w:sz w:val="28"/>
            <w:szCs w:val="28"/>
          </w:rPr>
          <w:instrText xml:space="preserve"> PAGEREF _Toc216504160 \h </w:instrText>
        </w:r>
        <w:r w:rsidRPr="008A7B10">
          <w:rPr>
            <w:rFonts w:ascii="Times New Roman" w:hAnsi="Times New Roman" w:cs="Times New Roman"/>
            <w:b w:val="0"/>
            <w:i w:val="0"/>
            <w:noProof/>
            <w:webHidden/>
            <w:sz w:val="28"/>
            <w:szCs w:val="28"/>
          </w:rPr>
        </w:r>
        <w:r w:rsidRPr="008A7B10">
          <w:rPr>
            <w:rFonts w:ascii="Times New Roman" w:hAnsi="Times New Roman" w:cs="Times New Roman"/>
            <w:b w:val="0"/>
            <w:i w:val="0"/>
            <w:noProof/>
            <w:webHidden/>
            <w:sz w:val="28"/>
            <w:szCs w:val="28"/>
          </w:rPr>
          <w:fldChar w:fldCharType="separate"/>
        </w:r>
        <w:r>
          <w:rPr>
            <w:rFonts w:ascii="Times New Roman" w:hAnsi="Times New Roman" w:cs="Times New Roman"/>
            <w:b w:val="0"/>
            <w:i w:val="0"/>
            <w:noProof/>
            <w:webHidden/>
            <w:sz w:val="28"/>
            <w:szCs w:val="28"/>
          </w:rPr>
          <w:t>2</w:t>
        </w:r>
        <w:r w:rsidRPr="008A7B10">
          <w:rPr>
            <w:rFonts w:ascii="Times New Roman" w:hAnsi="Times New Roman" w:cs="Times New Roman"/>
            <w:b w:val="0"/>
            <w:i w:val="0"/>
            <w:noProof/>
            <w:webHidden/>
            <w:sz w:val="28"/>
            <w:szCs w:val="28"/>
          </w:rPr>
          <w:fldChar w:fldCharType="end"/>
        </w:r>
      </w:hyperlink>
    </w:p>
    <w:p w14:paraId="3895620F" w14:textId="4FD64D6C" w:rsidR="008A7B10" w:rsidRPr="008A7B10" w:rsidRDefault="008A7B10" w:rsidP="008A7B10">
      <w:pPr>
        <w:pStyle w:val="TOC1"/>
        <w:tabs>
          <w:tab w:val="clear" w:pos="8771"/>
          <w:tab w:val="right" w:leader="dot" w:pos="9071"/>
        </w:tabs>
        <w:spacing w:before="0" w:line="360" w:lineRule="auto"/>
        <w:rPr>
          <w:rFonts w:ascii="Times New Roman" w:eastAsiaTheme="minorEastAsia" w:hAnsi="Times New Roman" w:cs="Times New Roman"/>
          <w:b w:val="0"/>
          <w:bCs w:val="0"/>
          <w:i w:val="0"/>
          <w:iCs w:val="0"/>
          <w:noProof/>
          <w:kern w:val="0"/>
          <w:sz w:val="28"/>
          <w:szCs w:val="28"/>
          <w14:ligatures w14:val="none"/>
        </w:rPr>
      </w:pPr>
      <w:hyperlink w:anchor="_Toc216504161" w:history="1">
        <w:r w:rsidRPr="008A7B10">
          <w:rPr>
            <w:rStyle w:val="Hyperlink"/>
            <w:rFonts w:ascii="Times New Roman" w:hAnsi="Times New Roman" w:cs="Times New Roman"/>
            <w:b w:val="0"/>
            <w:i w:val="0"/>
            <w:noProof/>
            <w:sz w:val="28"/>
            <w:szCs w:val="28"/>
          </w:rPr>
          <w:t>4. Đối tượng và phạm vi nghiên cứu</w:t>
        </w:r>
        <w:r w:rsidRPr="008A7B10">
          <w:rPr>
            <w:rFonts w:ascii="Times New Roman" w:hAnsi="Times New Roman" w:cs="Times New Roman"/>
            <w:b w:val="0"/>
            <w:i w:val="0"/>
            <w:noProof/>
            <w:webHidden/>
            <w:sz w:val="28"/>
            <w:szCs w:val="28"/>
          </w:rPr>
          <w:tab/>
        </w:r>
        <w:r w:rsidRPr="008A7B10">
          <w:rPr>
            <w:rFonts w:ascii="Times New Roman" w:hAnsi="Times New Roman" w:cs="Times New Roman"/>
            <w:b w:val="0"/>
            <w:i w:val="0"/>
            <w:noProof/>
            <w:webHidden/>
            <w:sz w:val="28"/>
            <w:szCs w:val="28"/>
          </w:rPr>
          <w:fldChar w:fldCharType="begin"/>
        </w:r>
        <w:r w:rsidRPr="008A7B10">
          <w:rPr>
            <w:rFonts w:ascii="Times New Roman" w:hAnsi="Times New Roman" w:cs="Times New Roman"/>
            <w:b w:val="0"/>
            <w:i w:val="0"/>
            <w:noProof/>
            <w:webHidden/>
            <w:sz w:val="28"/>
            <w:szCs w:val="28"/>
          </w:rPr>
          <w:instrText xml:space="preserve"> PAGEREF _Toc216504161 \h </w:instrText>
        </w:r>
        <w:r w:rsidRPr="008A7B10">
          <w:rPr>
            <w:rFonts w:ascii="Times New Roman" w:hAnsi="Times New Roman" w:cs="Times New Roman"/>
            <w:b w:val="0"/>
            <w:i w:val="0"/>
            <w:noProof/>
            <w:webHidden/>
            <w:sz w:val="28"/>
            <w:szCs w:val="28"/>
          </w:rPr>
        </w:r>
        <w:r w:rsidRPr="008A7B10">
          <w:rPr>
            <w:rFonts w:ascii="Times New Roman" w:hAnsi="Times New Roman" w:cs="Times New Roman"/>
            <w:b w:val="0"/>
            <w:i w:val="0"/>
            <w:noProof/>
            <w:webHidden/>
            <w:sz w:val="28"/>
            <w:szCs w:val="28"/>
          </w:rPr>
          <w:fldChar w:fldCharType="separate"/>
        </w:r>
        <w:r>
          <w:rPr>
            <w:rFonts w:ascii="Times New Roman" w:hAnsi="Times New Roman" w:cs="Times New Roman"/>
            <w:b w:val="0"/>
            <w:i w:val="0"/>
            <w:noProof/>
            <w:webHidden/>
            <w:sz w:val="28"/>
            <w:szCs w:val="28"/>
          </w:rPr>
          <w:t>2</w:t>
        </w:r>
        <w:r w:rsidRPr="008A7B10">
          <w:rPr>
            <w:rFonts w:ascii="Times New Roman" w:hAnsi="Times New Roman" w:cs="Times New Roman"/>
            <w:b w:val="0"/>
            <w:i w:val="0"/>
            <w:noProof/>
            <w:webHidden/>
            <w:sz w:val="28"/>
            <w:szCs w:val="28"/>
          </w:rPr>
          <w:fldChar w:fldCharType="end"/>
        </w:r>
      </w:hyperlink>
    </w:p>
    <w:p w14:paraId="55DFB53C" w14:textId="1E91731E" w:rsidR="008A7B10" w:rsidRPr="008A7B10" w:rsidRDefault="008A7B10" w:rsidP="008A7B10">
      <w:pPr>
        <w:pStyle w:val="TOC1"/>
        <w:tabs>
          <w:tab w:val="clear" w:pos="8771"/>
          <w:tab w:val="right" w:leader="dot" w:pos="9071"/>
        </w:tabs>
        <w:spacing w:before="0" w:line="360" w:lineRule="auto"/>
        <w:rPr>
          <w:rFonts w:ascii="Times New Roman" w:eastAsiaTheme="minorEastAsia" w:hAnsi="Times New Roman" w:cs="Times New Roman"/>
          <w:b w:val="0"/>
          <w:bCs w:val="0"/>
          <w:i w:val="0"/>
          <w:iCs w:val="0"/>
          <w:noProof/>
          <w:kern w:val="0"/>
          <w:sz w:val="28"/>
          <w:szCs w:val="28"/>
          <w14:ligatures w14:val="none"/>
        </w:rPr>
      </w:pPr>
      <w:hyperlink w:anchor="_Toc216504162" w:history="1">
        <w:r w:rsidRPr="008A7B10">
          <w:rPr>
            <w:rStyle w:val="Hyperlink"/>
            <w:rFonts w:ascii="Times New Roman" w:hAnsi="Times New Roman" w:cs="Times New Roman"/>
            <w:b w:val="0"/>
            <w:i w:val="0"/>
            <w:noProof/>
            <w:sz w:val="28"/>
            <w:szCs w:val="28"/>
          </w:rPr>
          <w:t>5. Phương pháp nghiên cứu</w:t>
        </w:r>
        <w:r w:rsidRPr="008A7B10">
          <w:rPr>
            <w:rFonts w:ascii="Times New Roman" w:hAnsi="Times New Roman" w:cs="Times New Roman"/>
            <w:b w:val="0"/>
            <w:i w:val="0"/>
            <w:noProof/>
            <w:webHidden/>
            <w:sz w:val="28"/>
            <w:szCs w:val="28"/>
          </w:rPr>
          <w:tab/>
        </w:r>
        <w:r w:rsidRPr="008A7B10">
          <w:rPr>
            <w:rFonts w:ascii="Times New Roman" w:hAnsi="Times New Roman" w:cs="Times New Roman"/>
            <w:b w:val="0"/>
            <w:i w:val="0"/>
            <w:noProof/>
            <w:webHidden/>
            <w:sz w:val="28"/>
            <w:szCs w:val="28"/>
          </w:rPr>
          <w:fldChar w:fldCharType="begin"/>
        </w:r>
        <w:r w:rsidRPr="008A7B10">
          <w:rPr>
            <w:rFonts w:ascii="Times New Roman" w:hAnsi="Times New Roman" w:cs="Times New Roman"/>
            <w:b w:val="0"/>
            <w:i w:val="0"/>
            <w:noProof/>
            <w:webHidden/>
            <w:sz w:val="28"/>
            <w:szCs w:val="28"/>
          </w:rPr>
          <w:instrText xml:space="preserve"> PAGEREF _Toc216504162 \h </w:instrText>
        </w:r>
        <w:r w:rsidRPr="008A7B10">
          <w:rPr>
            <w:rFonts w:ascii="Times New Roman" w:hAnsi="Times New Roman" w:cs="Times New Roman"/>
            <w:b w:val="0"/>
            <w:i w:val="0"/>
            <w:noProof/>
            <w:webHidden/>
            <w:sz w:val="28"/>
            <w:szCs w:val="28"/>
          </w:rPr>
        </w:r>
        <w:r w:rsidRPr="008A7B10">
          <w:rPr>
            <w:rFonts w:ascii="Times New Roman" w:hAnsi="Times New Roman" w:cs="Times New Roman"/>
            <w:b w:val="0"/>
            <w:i w:val="0"/>
            <w:noProof/>
            <w:webHidden/>
            <w:sz w:val="28"/>
            <w:szCs w:val="28"/>
          </w:rPr>
          <w:fldChar w:fldCharType="separate"/>
        </w:r>
        <w:r>
          <w:rPr>
            <w:rFonts w:ascii="Times New Roman" w:hAnsi="Times New Roman" w:cs="Times New Roman"/>
            <w:b w:val="0"/>
            <w:i w:val="0"/>
            <w:noProof/>
            <w:webHidden/>
            <w:sz w:val="28"/>
            <w:szCs w:val="28"/>
          </w:rPr>
          <w:t>3</w:t>
        </w:r>
        <w:r w:rsidRPr="008A7B10">
          <w:rPr>
            <w:rFonts w:ascii="Times New Roman" w:hAnsi="Times New Roman" w:cs="Times New Roman"/>
            <w:b w:val="0"/>
            <w:i w:val="0"/>
            <w:noProof/>
            <w:webHidden/>
            <w:sz w:val="28"/>
            <w:szCs w:val="28"/>
          </w:rPr>
          <w:fldChar w:fldCharType="end"/>
        </w:r>
      </w:hyperlink>
    </w:p>
    <w:p w14:paraId="0238AC32" w14:textId="2FAF4937" w:rsidR="008A7B10" w:rsidRPr="008A7B10" w:rsidRDefault="008A7B10" w:rsidP="008A7B10">
      <w:pPr>
        <w:pStyle w:val="TOC1"/>
        <w:tabs>
          <w:tab w:val="clear" w:pos="8771"/>
          <w:tab w:val="right" w:leader="dot" w:pos="9071"/>
        </w:tabs>
        <w:spacing w:before="0" w:line="360" w:lineRule="auto"/>
        <w:rPr>
          <w:rFonts w:ascii="Times New Roman" w:eastAsiaTheme="minorEastAsia" w:hAnsi="Times New Roman" w:cs="Times New Roman"/>
          <w:b w:val="0"/>
          <w:bCs w:val="0"/>
          <w:i w:val="0"/>
          <w:iCs w:val="0"/>
          <w:noProof/>
          <w:kern w:val="0"/>
          <w:sz w:val="28"/>
          <w:szCs w:val="28"/>
          <w14:ligatures w14:val="none"/>
        </w:rPr>
      </w:pPr>
      <w:hyperlink w:anchor="_Toc216504163" w:history="1">
        <w:r w:rsidRPr="008A7B10">
          <w:rPr>
            <w:rStyle w:val="Hyperlink"/>
            <w:rFonts w:ascii="Times New Roman" w:hAnsi="Times New Roman" w:cs="Times New Roman"/>
            <w:b w:val="0"/>
            <w:i w:val="0"/>
            <w:noProof/>
            <w:sz w:val="28"/>
            <w:szCs w:val="28"/>
          </w:rPr>
          <w:t>6. Ý nghĩa nghiên cứu</w:t>
        </w:r>
        <w:r w:rsidRPr="008A7B10">
          <w:rPr>
            <w:rFonts w:ascii="Times New Roman" w:hAnsi="Times New Roman" w:cs="Times New Roman"/>
            <w:b w:val="0"/>
            <w:i w:val="0"/>
            <w:noProof/>
            <w:webHidden/>
            <w:sz w:val="28"/>
            <w:szCs w:val="28"/>
          </w:rPr>
          <w:tab/>
        </w:r>
        <w:r w:rsidRPr="008A7B10">
          <w:rPr>
            <w:rFonts w:ascii="Times New Roman" w:hAnsi="Times New Roman" w:cs="Times New Roman"/>
            <w:b w:val="0"/>
            <w:i w:val="0"/>
            <w:noProof/>
            <w:webHidden/>
            <w:sz w:val="28"/>
            <w:szCs w:val="28"/>
          </w:rPr>
          <w:fldChar w:fldCharType="begin"/>
        </w:r>
        <w:r w:rsidRPr="008A7B10">
          <w:rPr>
            <w:rFonts w:ascii="Times New Roman" w:hAnsi="Times New Roman" w:cs="Times New Roman"/>
            <w:b w:val="0"/>
            <w:i w:val="0"/>
            <w:noProof/>
            <w:webHidden/>
            <w:sz w:val="28"/>
            <w:szCs w:val="28"/>
          </w:rPr>
          <w:instrText xml:space="preserve"> PAGEREF _Toc216504163 \h </w:instrText>
        </w:r>
        <w:r w:rsidRPr="008A7B10">
          <w:rPr>
            <w:rFonts w:ascii="Times New Roman" w:hAnsi="Times New Roman" w:cs="Times New Roman"/>
            <w:b w:val="0"/>
            <w:i w:val="0"/>
            <w:noProof/>
            <w:webHidden/>
            <w:sz w:val="28"/>
            <w:szCs w:val="28"/>
          </w:rPr>
        </w:r>
        <w:r w:rsidRPr="008A7B10">
          <w:rPr>
            <w:rFonts w:ascii="Times New Roman" w:hAnsi="Times New Roman" w:cs="Times New Roman"/>
            <w:b w:val="0"/>
            <w:i w:val="0"/>
            <w:noProof/>
            <w:webHidden/>
            <w:sz w:val="28"/>
            <w:szCs w:val="28"/>
          </w:rPr>
          <w:fldChar w:fldCharType="separate"/>
        </w:r>
        <w:r>
          <w:rPr>
            <w:rFonts w:ascii="Times New Roman" w:hAnsi="Times New Roman" w:cs="Times New Roman"/>
            <w:b w:val="0"/>
            <w:i w:val="0"/>
            <w:noProof/>
            <w:webHidden/>
            <w:sz w:val="28"/>
            <w:szCs w:val="28"/>
          </w:rPr>
          <w:t>3</w:t>
        </w:r>
        <w:r w:rsidRPr="008A7B10">
          <w:rPr>
            <w:rFonts w:ascii="Times New Roman" w:hAnsi="Times New Roman" w:cs="Times New Roman"/>
            <w:b w:val="0"/>
            <w:i w:val="0"/>
            <w:noProof/>
            <w:webHidden/>
            <w:sz w:val="28"/>
            <w:szCs w:val="28"/>
          </w:rPr>
          <w:fldChar w:fldCharType="end"/>
        </w:r>
      </w:hyperlink>
    </w:p>
    <w:p w14:paraId="5332B522" w14:textId="64886D2A" w:rsidR="008A7B10" w:rsidRPr="008A7B10" w:rsidRDefault="008A7B10" w:rsidP="008A7B10">
      <w:pPr>
        <w:pStyle w:val="TOC1"/>
        <w:tabs>
          <w:tab w:val="clear" w:pos="8771"/>
          <w:tab w:val="right" w:leader="dot" w:pos="9071"/>
        </w:tabs>
        <w:spacing w:before="0" w:line="360" w:lineRule="auto"/>
        <w:rPr>
          <w:rFonts w:ascii="Times New Roman" w:eastAsiaTheme="minorEastAsia" w:hAnsi="Times New Roman" w:cs="Times New Roman"/>
          <w:b w:val="0"/>
          <w:bCs w:val="0"/>
          <w:i w:val="0"/>
          <w:iCs w:val="0"/>
          <w:noProof/>
          <w:kern w:val="0"/>
          <w:sz w:val="28"/>
          <w:szCs w:val="28"/>
          <w14:ligatures w14:val="none"/>
        </w:rPr>
      </w:pPr>
      <w:hyperlink w:anchor="_Toc216504164" w:history="1">
        <w:r w:rsidRPr="008A7B10">
          <w:rPr>
            <w:rStyle w:val="Hyperlink"/>
            <w:rFonts w:ascii="Times New Roman" w:hAnsi="Times New Roman" w:cs="Times New Roman"/>
            <w:b w:val="0"/>
            <w:i w:val="0"/>
            <w:noProof/>
            <w:sz w:val="28"/>
            <w:szCs w:val="28"/>
          </w:rPr>
          <w:t>7. Kết cấu đề án</w:t>
        </w:r>
        <w:r w:rsidRPr="008A7B10">
          <w:rPr>
            <w:rFonts w:ascii="Times New Roman" w:hAnsi="Times New Roman" w:cs="Times New Roman"/>
            <w:b w:val="0"/>
            <w:i w:val="0"/>
            <w:noProof/>
            <w:webHidden/>
            <w:sz w:val="28"/>
            <w:szCs w:val="28"/>
          </w:rPr>
          <w:tab/>
        </w:r>
        <w:r w:rsidRPr="008A7B10">
          <w:rPr>
            <w:rFonts w:ascii="Times New Roman" w:hAnsi="Times New Roman" w:cs="Times New Roman"/>
            <w:b w:val="0"/>
            <w:i w:val="0"/>
            <w:noProof/>
            <w:webHidden/>
            <w:sz w:val="28"/>
            <w:szCs w:val="28"/>
          </w:rPr>
          <w:fldChar w:fldCharType="begin"/>
        </w:r>
        <w:r w:rsidRPr="008A7B10">
          <w:rPr>
            <w:rFonts w:ascii="Times New Roman" w:hAnsi="Times New Roman" w:cs="Times New Roman"/>
            <w:b w:val="0"/>
            <w:i w:val="0"/>
            <w:noProof/>
            <w:webHidden/>
            <w:sz w:val="28"/>
            <w:szCs w:val="28"/>
          </w:rPr>
          <w:instrText xml:space="preserve"> PAGEREF _Toc216504164 \h </w:instrText>
        </w:r>
        <w:r w:rsidRPr="008A7B10">
          <w:rPr>
            <w:rFonts w:ascii="Times New Roman" w:hAnsi="Times New Roman" w:cs="Times New Roman"/>
            <w:b w:val="0"/>
            <w:i w:val="0"/>
            <w:noProof/>
            <w:webHidden/>
            <w:sz w:val="28"/>
            <w:szCs w:val="28"/>
          </w:rPr>
        </w:r>
        <w:r w:rsidRPr="008A7B10">
          <w:rPr>
            <w:rFonts w:ascii="Times New Roman" w:hAnsi="Times New Roman" w:cs="Times New Roman"/>
            <w:b w:val="0"/>
            <w:i w:val="0"/>
            <w:noProof/>
            <w:webHidden/>
            <w:sz w:val="28"/>
            <w:szCs w:val="28"/>
          </w:rPr>
          <w:fldChar w:fldCharType="separate"/>
        </w:r>
        <w:r>
          <w:rPr>
            <w:rFonts w:ascii="Times New Roman" w:hAnsi="Times New Roman" w:cs="Times New Roman"/>
            <w:b w:val="0"/>
            <w:i w:val="0"/>
            <w:noProof/>
            <w:webHidden/>
            <w:sz w:val="28"/>
            <w:szCs w:val="28"/>
          </w:rPr>
          <w:t>3</w:t>
        </w:r>
        <w:r w:rsidRPr="008A7B10">
          <w:rPr>
            <w:rFonts w:ascii="Times New Roman" w:hAnsi="Times New Roman" w:cs="Times New Roman"/>
            <w:b w:val="0"/>
            <w:i w:val="0"/>
            <w:noProof/>
            <w:webHidden/>
            <w:sz w:val="28"/>
            <w:szCs w:val="28"/>
          </w:rPr>
          <w:fldChar w:fldCharType="end"/>
        </w:r>
      </w:hyperlink>
    </w:p>
    <w:p w14:paraId="67AE6AB5" w14:textId="470D693B" w:rsidR="008A7B10" w:rsidRPr="008A7B10" w:rsidRDefault="008A7B10" w:rsidP="008A7B10">
      <w:pPr>
        <w:pStyle w:val="TOC1"/>
        <w:tabs>
          <w:tab w:val="clear" w:pos="8771"/>
          <w:tab w:val="right" w:leader="dot" w:pos="9071"/>
        </w:tabs>
        <w:spacing w:before="0" w:line="360" w:lineRule="auto"/>
        <w:rPr>
          <w:rFonts w:ascii="Times New Roman" w:eastAsiaTheme="minorEastAsia" w:hAnsi="Times New Roman" w:cs="Times New Roman"/>
          <w:bCs w:val="0"/>
          <w:i w:val="0"/>
          <w:iCs w:val="0"/>
          <w:noProof/>
          <w:kern w:val="0"/>
          <w:sz w:val="28"/>
          <w:szCs w:val="28"/>
          <w14:ligatures w14:val="none"/>
        </w:rPr>
      </w:pPr>
      <w:hyperlink w:anchor="_Toc216504165" w:history="1">
        <w:r w:rsidRPr="008A7B10">
          <w:rPr>
            <w:rStyle w:val="Hyperlink"/>
            <w:rFonts w:ascii="Times New Roman" w:hAnsi="Times New Roman" w:cs="Times New Roman"/>
            <w:i w:val="0"/>
            <w:noProof/>
            <w:sz w:val="28"/>
            <w:szCs w:val="28"/>
            <w:u w:val="none"/>
          </w:rPr>
          <w:t>CHƯƠNG 1</w:t>
        </w:r>
        <w:r w:rsidRPr="008A7B10">
          <w:rPr>
            <w:rFonts w:ascii="Times New Roman" w:hAnsi="Times New Roman" w:cs="Times New Roman"/>
            <w:i w:val="0"/>
            <w:noProof/>
            <w:webHidden/>
            <w:sz w:val="28"/>
            <w:szCs w:val="28"/>
          </w:rPr>
          <w:t>.</w:t>
        </w:r>
      </w:hyperlink>
      <w:r w:rsidRPr="008A7B10">
        <w:rPr>
          <w:rStyle w:val="Hyperlink"/>
          <w:rFonts w:ascii="Times New Roman" w:hAnsi="Times New Roman" w:cs="Times New Roman"/>
          <w:i w:val="0"/>
          <w:noProof/>
          <w:sz w:val="28"/>
          <w:szCs w:val="28"/>
          <w:u w:val="none"/>
        </w:rPr>
        <w:t xml:space="preserve"> </w:t>
      </w:r>
      <w:hyperlink w:anchor="_Toc216504166" w:history="1">
        <w:r w:rsidRPr="008A7B10">
          <w:rPr>
            <w:rStyle w:val="Hyperlink"/>
            <w:rFonts w:ascii="Times New Roman" w:hAnsi="Times New Roman" w:cs="Times New Roman"/>
            <w:i w:val="0"/>
            <w:noProof/>
            <w:sz w:val="28"/>
            <w:szCs w:val="28"/>
          </w:rPr>
          <w:t>MỘT SỐ VẤN ĐỀ LÝ LUẬN PHÁP LUẬT VỀ XỬ LÝ VI PHẠM TRONG LĨNH VỰC AN TOÀN LAO ĐỘNG</w:t>
        </w:r>
        <w:r w:rsidRPr="008A7B10">
          <w:rPr>
            <w:rFonts w:ascii="Times New Roman" w:hAnsi="Times New Roman" w:cs="Times New Roman"/>
            <w:i w:val="0"/>
            <w:noProof/>
            <w:webHidden/>
            <w:sz w:val="28"/>
            <w:szCs w:val="28"/>
          </w:rPr>
          <w:tab/>
        </w:r>
        <w:r w:rsidRPr="008A7B10">
          <w:rPr>
            <w:rFonts w:ascii="Times New Roman" w:hAnsi="Times New Roman" w:cs="Times New Roman"/>
            <w:i w:val="0"/>
            <w:noProof/>
            <w:webHidden/>
            <w:sz w:val="28"/>
            <w:szCs w:val="28"/>
          </w:rPr>
          <w:fldChar w:fldCharType="begin"/>
        </w:r>
        <w:r w:rsidRPr="008A7B10">
          <w:rPr>
            <w:rFonts w:ascii="Times New Roman" w:hAnsi="Times New Roman" w:cs="Times New Roman"/>
            <w:i w:val="0"/>
            <w:noProof/>
            <w:webHidden/>
            <w:sz w:val="28"/>
            <w:szCs w:val="28"/>
          </w:rPr>
          <w:instrText xml:space="preserve"> PAGEREF _Toc216504166 \h </w:instrText>
        </w:r>
        <w:r w:rsidRPr="008A7B10">
          <w:rPr>
            <w:rFonts w:ascii="Times New Roman" w:hAnsi="Times New Roman" w:cs="Times New Roman"/>
            <w:i w:val="0"/>
            <w:noProof/>
            <w:webHidden/>
            <w:sz w:val="28"/>
            <w:szCs w:val="28"/>
          </w:rPr>
        </w:r>
        <w:r w:rsidRPr="008A7B10">
          <w:rPr>
            <w:rFonts w:ascii="Times New Roman" w:hAnsi="Times New Roman" w:cs="Times New Roman"/>
            <w:i w:val="0"/>
            <w:noProof/>
            <w:webHidden/>
            <w:sz w:val="28"/>
            <w:szCs w:val="28"/>
          </w:rPr>
          <w:fldChar w:fldCharType="separate"/>
        </w:r>
        <w:r>
          <w:rPr>
            <w:rFonts w:ascii="Times New Roman" w:hAnsi="Times New Roman" w:cs="Times New Roman"/>
            <w:i w:val="0"/>
            <w:noProof/>
            <w:webHidden/>
            <w:sz w:val="28"/>
            <w:szCs w:val="28"/>
          </w:rPr>
          <w:t>4</w:t>
        </w:r>
        <w:r w:rsidRPr="008A7B10">
          <w:rPr>
            <w:rFonts w:ascii="Times New Roman" w:hAnsi="Times New Roman" w:cs="Times New Roman"/>
            <w:i w:val="0"/>
            <w:noProof/>
            <w:webHidden/>
            <w:sz w:val="28"/>
            <w:szCs w:val="28"/>
          </w:rPr>
          <w:fldChar w:fldCharType="end"/>
        </w:r>
      </w:hyperlink>
    </w:p>
    <w:p w14:paraId="29408C61" w14:textId="324DC177" w:rsidR="008A7B10" w:rsidRPr="008A7B10" w:rsidRDefault="008A7B10" w:rsidP="008A7B10">
      <w:pPr>
        <w:pStyle w:val="TOC1"/>
        <w:tabs>
          <w:tab w:val="clear" w:pos="8771"/>
          <w:tab w:val="right" w:leader="dot" w:pos="9071"/>
        </w:tabs>
        <w:spacing w:before="0" w:line="360" w:lineRule="auto"/>
        <w:rPr>
          <w:rFonts w:ascii="Times New Roman" w:eastAsiaTheme="minorEastAsia" w:hAnsi="Times New Roman" w:cs="Times New Roman"/>
          <w:bCs w:val="0"/>
          <w:i w:val="0"/>
          <w:iCs w:val="0"/>
          <w:noProof/>
          <w:kern w:val="0"/>
          <w:sz w:val="28"/>
          <w:szCs w:val="28"/>
          <w14:ligatures w14:val="none"/>
        </w:rPr>
      </w:pPr>
      <w:hyperlink w:anchor="_Toc216504167" w:history="1">
        <w:r w:rsidRPr="008A7B10">
          <w:rPr>
            <w:rStyle w:val="Hyperlink"/>
            <w:rFonts w:ascii="Times New Roman" w:hAnsi="Times New Roman" w:cs="Times New Roman"/>
            <w:i w:val="0"/>
            <w:noProof/>
            <w:spacing w:val="-6"/>
            <w:sz w:val="28"/>
            <w:szCs w:val="28"/>
          </w:rPr>
          <w:t>1.1. Khái quát pháp luật về xử lý vi phạm trong lĩnh vực an toàn lao động</w:t>
        </w:r>
        <w:r w:rsidRPr="008A7B10">
          <w:rPr>
            <w:rFonts w:ascii="Times New Roman" w:hAnsi="Times New Roman" w:cs="Times New Roman"/>
            <w:i w:val="0"/>
            <w:noProof/>
            <w:webHidden/>
            <w:sz w:val="28"/>
            <w:szCs w:val="28"/>
          </w:rPr>
          <w:tab/>
        </w:r>
        <w:r w:rsidRPr="008A7B10">
          <w:rPr>
            <w:rFonts w:ascii="Times New Roman" w:hAnsi="Times New Roman" w:cs="Times New Roman"/>
            <w:i w:val="0"/>
            <w:noProof/>
            <w:webHidden/>
            <w:sz w:val="28"/>
            <w:szCs w:val="28"/>
          </w:rPr>
          <w:fldChar w:fldCharType="begin"/>
        </w:r>
        <w:r w:rsidRPr="008A7B10">
          <w:rPr>
            <w:rFonts w:ascii="Times New Roman" w:hAnsi="Times New Roman" w:cs="Times New Roman"/>
            <w:i w:val="0"/>
            <w:noProof/>
            <w:webHidden/>
            <w:sz w:val="28"/>
            <w:szCs w:val="28"/>
          </w:rPr>
          <w:instrText xml:space="preserve"> PAGEREF _Toc216504167 \h </w:instrText>
        </w:r>
        <w:r w:rsidRPr="008A7B10">
          <w:rPr>
            <w:rFonts w:ascii="Times New Roman" w:hAnsi="Times New Roman" w:cs="Times New Roman"/>
            <w:i w:val="0"/>
            <w:noProof/>
            <w:webHidden/>
            <w:sz w:val="28"/>
            <w:szCs w:val="28"/>
          </w:rPr>
        </w:r>
        <w:r w:rsidRPr="008A7B10">
          <w:rPr>
            <w:rFonts w:ascii="Times New Roman" w:hAnsi="Times New Roman" w:cs="Times New Roman"/>
            <w:i w:val="0"/>
            <w:noProof/>
            <w:webHidden/>
            <w:sz w:val="28"/>
            <w:szCs w:val="28"/>
          </w:rPr>
          <w:fldChar w:fldCharType="separate"/>
        </w:r>
        <w:r>
          <w:rPr>
            <w:rFonts w:ascii="Times New Roman" w:hAnsi="Times New Roman" w:cs="Times New Roman"/>
            <w:i w:val="0"/>
            <w:noProof/>
            <w:webHidden/>
            <w:sz w:val="28"/>
            <w:szCs w:val="28"/>
          </w:rPr>
          <w:t>4</w:t>
        </w:r>
        <w:r w:rsidRPr="008A7B10">
          <w:rPr>
            <w:rFonts w:ascii="Times New Roman" w:hAnsi="Times New Roman" w:cs="Times New Roman"/>
            <w:i w:val="0"/>
            <w:noProof/>
            <w:webHidden/>
            <w:sz w:val="28"/>
            <w:szCs w:val="28"/>
          </w:rPr>
          <w:fldChar w:fldCharType="end"/>
        </w:r>
      </w:hyperlink>
    </w:p>
    <w:p w14:paraId="2C562AEC" w14:textId="64D04D37" w:rsidR="008A7B10" w:rsidRPr="008A7B10" w:rsidRDefault="008A7B10" w:rsidP="008A7B10">
      <w:pPr>
        <w:pStyle w:val="TOC1"/>
        <w:tabs>
          <w:tab w:val="clear" w:pos="8771"/>
          <w:tab w:val="right" w:leader="dot" w:pos="9071"/>
        </w:tabs>
        <w:spacing w:before="0" w:line="360" w:lineRule="auto"/>
        <w:rPr>
          <w:rFonts w:ascii="Times New Roman" w:eastAsiaTheme="minorEastAsia" w:hAnsi="Times New Roman" w:cs="Times New Roman"/>
          <w:b w:val="0"/>
          <w:bCs w:val="0"/>
          <w:i w:val="0"/>
          <w:iCs w:val="0"/>
          <w:noProof/>
          <w:kern w:val="0"/>
          <w:sz w:val="28"/>
          <w:szCs w:val="28"/>
          <w14:ligatures w14:val="none"/>
        </w:rPr>
      </w:pPr>
      <w:hyperlink w:anchor="_Toc216504168" w:history="1">
        <w:r w:rsidRPr="008A7B10">
          <w:rPr>
            <w:rStyle w:val="Hyperlink"/>
            <w:rFonts w:ascii="Times New Roman" w:hAnsi="Times New Roman" w:cs="Times New Roman"/>
            <w:b w:val="0"/>
            <w:i w:val="0"/>
            <w:noProof/>
            <w:sz w:val="28"/>
            <w:szCs w:val="28"/>
          </w:rPr>
          <w:t>1.1.1. Khái niệm và đặc điểm xử lý vi phạm</w:t>
        </w:r>
        <w:r w:rsidRPr="008A7B10">
          <w:rPr>
            <w:rFonts w:ascii="Times New Roman" w:hAnsi="Times New Roman" w:cs="Times New Roman"/>
            <w:b w:val="0"/>
            <w:i w:val="0"/>
            <w:noProof/>
            <w:webHidden/>
            <w:sz w:val="28"/>
            <w:szCs w:val="28"/>
          </w:rPr>
          <w:tab/>
        </w:r>
        <w:r w:rsidRPr="008A7B10">
          <w:rPr>
            <w:rFonts w:ascii="Times New Roman" w:hAnsi="Times New Roman" w:cs="Times New Roman"/>
            <w:b w:val="0"/>
            <w:i w:val="0"/>
            <w:noProof/>
            <w:webHidden/>
            <w:sz w:val="28"/>
            <w:szCs w:val="28"/>
          </w:rPr>
          <w:fldChar w:fldCharType="begin"/>
        </w:r>
        <w:r w:rsidRPr="008A7B10">
          <w:rPr>
            <w:rFonts w:ascii="Times New Roman" w:hAnsi="Times New Roman" w:cs="Times New Roman"/>
            <w:b w:val="0"/>
            <w:i w:val="0"/>
            <w:noProof/>
            <w:webHidden/>
            <w:sz w:val="28"/>
            <w:szCs w:val="28"/>
          </w:rPr>
          <w:instrText xml:space="preserve"> PAGEREF _Toc216504168 \h </w:instrText>
        </w:r>
        <w:r w:rsidRPr="008A7B10">
          <w:rPr>
            <w:rFonts w:ascii="Times New Roman" w:hAnsi="Times New Roman" w:cs="Times New Roman"/>
            <w:b w:val="0"/>
            <w:i w:val="0"/>
            <w:noProof/>
            <w:webHidden/>
            <w:sz w:val="28"/>
            <w:szCs w:val="28"/>
          </w:rPr>
        </w:r>
        <w:r w:rsidRPr="008A7B10">
          <w:rPr>
            <w:rFonts w:ascii="Times New Roman" w:hAnsi="Times New Roman" w:cs="Times New Roman"/>
            <w:b w:val="0"/>
            <w:i w:val="0"/>
            <w:noProof/>
            <w:webHidden/>
            <w:sz w:val="28"/>
            <w:szCs w:val="28"/>
          </w:rPr>
          <w:fldChar w:fldCharType="separate"/>
        </w:r>
        <w:r>
          <w:rPr>
            <w:rFonts w:ascii="Times New Roman" w:hAnsi="Times New Roman" w:cs="Times New Roman"/>
            <w:b w:val="0"/>
            <w:i w:val="0"/>
            <w:noProof/>
            <w:webHidden/>
            <w:sz w:val="28"/>
            <w:szCs w:val="28"/>
          </w:rPr>
          <w:t>4</w:t>
        </w:r>
        <w:r w:rsidRPr="008A7B10">
          <w:rPr>
            <w:rFonts w:ascii="Times New Roman" w:hAnsi="Times New Roman" w:cs="Times New Roman"/>
            <w:b w:val="0"/>
            <w:i w:val="0"/>
            <w:noProof/>
            <w:webHidden/>
            <w:sz w:val="28"/>
            <w:szCs w:val="28"/>
          </w:rPr>
          <w:fldChar w:fldCharType="end"/>
        </w:r>
      </w:hyperlink>
    </w:p>
    <w:p w14:paraId="00B976BB" w14:textId="78CD0121" w:rsidR="008A7B10" w:rsidRPr="008A7B10" w:rsidRDefault="008A7B10" w:rsidP="008A7B10">
      <w:pPr>
        <w:pStyle w:val="TOC1"/>
        <w:tabs>
          <w:tab w:val="clear" w:pos="8771"/>
          <w:tab w:val="right" w:leader="dot" w:pos="9071"/>
        </w:tabs>
        <w:spacing w:before="0" w:line="360" w:lineRule="auto"/>
        <w:rPr>
          <w:rFonts w:ascii="Times New Roman" w:eastAsiaTheme="minorEastAsia" w:hAnsi="Times New Roman" w:cs="Times New Roman"/>
          <w:b w:val="0"/>
          <w:bCs w:val="0"/>
          <w:i w:val="0"/>
          <w:iCs w:val="0"/>
          <w:noProof/>
          <w:kern w:val="0"/>
          <w:sz w:val="28"/>
          <w:szCs w:val="28"/>
          <w14:ligatures w14:val="none"/>
        </w:rPr>
      </w:pPr>
      <w:hyperlink w:anchor="_Toc216504169" w:history="1">
        <w:r w:rsidRPr="008A7B10">
          <w:rPr>
            <w:rStyle w:val="Hyperlink"/>
            <w:rFonts w:ascii="Times New Roman" w:hAnsi="Times New Roman" w:cs="Times New Roman"/>
            <w:b w:val="0"/>
            <w:i w:val="0"/>
            <w:noProof/>
            <w:sz w:val="28"/>
            <w:szCs w:val="28"/>
          </w:rPr>
          <w:t>1.1.2. Khái niệm và đặc điểm pháp luật xử lý vi phạm</w:t>
        </w:r>
        <w:r w:rsidRPr="008A7B10">
          <w:rPr>
            <w:rFonts w:ascii="Times New Roman" w:hAnsi="Times New Roman" w:cs="Times New Roman"/>
            <w:b w:val="0"/>
            <w:i w:val="0"/>
            <w:noProof/>
            <w:webHidden/>
            <w:sz w:val="28"/>
            <w:szCs w:val="28"/>
          </w:rPr>
          <w:tab/>
        </w:r>
        <w:r w:rsidRPr="008A7B10">
          <w:rPr>
            <w:rFonts w:ascii="Times New Roman" w:hAnsi="Times New Roman" w:cs="Times New Roman"/>
            <w:b w:val="0"/>
            <w:i w:val="0"/>
            <w:noProof/>
            <w:webHidden/>
            <w:sz w:val="28"/>
            <w:szCs w:val="28"/>
          </w:rPr>
          <w:fldChar w:fldCharType="begin"/>
        </w:r>
        <w:r w:rsidRPr="008A7B10">
          <w:rPr>
            <w:rFonts w:ascii="Times New Roman" w:hAnsi="Times New Roman" w:cs="Times New Roman"/>
            <w:b w:val="0"/>
            <w:i w:val="0"/>
            <w:noProof/>
            <w:webHidden/>
            <w:sz w:val="28"/>
            <w:szCs w:val="28"/>
          </w:rPr>
          <w:instrText xml:space="preserve"> PAGEREF _Toc216504169 \h </w:instrText>
        </w:r>
        <w:r w:rsidRPr="008A7B10">
          <w:rPr>
            <w:rFonts w:ascii="Times New Roman" w:hAnsi="Times New Roman" w:cs="Times New Roman"/>
            <w:b w:val="0"/>
            <w:i w:val="0"/>
            <w:noProof/>
            <w:webHidden/>
            <w:sz w:val="28"/>
            <w:szCs w:val="28"/>
          </w:rPr>
        </w:r>
        <w:r w:rsidRPr="008A7B10">
          <w:rPr>
            <w:rFonts w:ascii="Times New Roman" w:hAnsi="Times New Roman" w:cs="Times New Roman"/>
            <w:b w:val="0"/>
            <w:i w:val="0"/>
            <w:noProof/>
            <w:webHidden/>
            <w:sz w:val="28"/>
            <w:szCs w:val="28"/>
          </w:rPr>
          <w:fldChar w:fldCharType="separate"/>
        </w:r>
        <w:r>
          <w:rPr>
            <w:rFonts w:ascii="Times New Roman" w:hAnsi="Times New Roman" w:cs="Times New Roman"/>
            <w:b w:val="0"/>
            <w:i w:val="0"/>
            <w:noProof/>
            <w:webHidden/>
            <w:sz w:val="28"/>
            <w:szCs w:val="28"/>
          </w:rPr>
          <w:t>5</w:t>
        </w:r>
        <w:r w:rsidRPr="008A7B10">
          <w:rPr>
            <w:rFonts w:ascii="Times New Roman" w:hAnsi="Times New Roman" w:cs="Times New Roman"/>
            <w:b w:val="0"/>
            <w:i w:val="0"/>
            <w:noProof/>
            <w:webHidden/>
            <w:sz w:val="28"/>
            <w:szCs w:val="28"/>
          </w:rPr>
          <w:fldChar w:fldCharType="end"/>
        </w:r>
      </w:hyperlink>
    </w:p>
    <w:p w14:paraId="660C92FD" w14:textId="088EC6B6" w:rsidR="008A7B10" w:rsidRPr="008A7B10" w:rsidRDefault="008A7B10" w:rsidP="008A7B10">
      <w:pPr>
        <w:pStyle w:val="TOC1"/>
        <w:tabs>
          <w:tab w:val="clear" w:pos="8771"/>
          <w:tab w:val="right" w:leader="dot" w:pos="9071"/>
        </w:tabs>
        <w:spacing w:before="0" w:line="360" w:lineRule="auto"/>
        <w:rPr>
          <w:rFonts w:ascii="Times New Roman" w:eastAsiaTheme="minorEastAsia" w:hAnsi="Times New Roman" w:cs="Times New Roman"/>
          <w:b w:val="0"/>
          <w:bCs w:val="0"/>
          <w:i w:val="0"/>
          <w:iCs w:val="0"/>
          <w:noProof/>
          <w:kern w:val="0"/>
          <w:sz w:val="28"/>
          <w:szCs w:val="28"/>
          <w14:ligatures w14:val="none"/>
        </w:rPr>
      </w:pPr>
      <w:hyperlink w:anchor="_Toc216504170" w:history="1">
        <w:r w:rsidRPr="008A7B10">
          <w:rPr>
            <w:rStyle w:val="Hyperlink"/>
            <w:rFonts w:ascii="Times New Roman" w:hAnsi="Times New Roman" w:cs="Times New Roman"/>
            <w:b w:val="0"/>
            <w:i w:val="0"/>
            <w:noProof/>
            <w:sz w:val="28"/>
            <w:szCs w:val="28"/>
          </w:rPr>
          <w:t>1.1.3. Nội dung cơ bản pháp luật</w:t>
        </w:r>
        <w:r w:rsidRPr="008A7B10">
          <w:rPr>
            <w:rFonts w:ascii="Times New Roman" w:hAnsi="Times New Roman" w:cs="Times New Roman"/>
            <w:b w:val="0"/>
            <w:i w:val="0"/>
            <w:noProof/>
            <w:webHidden/>
            <w:sz w:val="28"/>
            <w:szCs w:val="28"/>
          </w:rPr>
          <w:tab/>
        </w:r>
        <w:r w:rsidRPr="008A7B10">
          <w:rPr>
            <w:rFonts w:ascii="Times New Roman" w:hAnsi="Times New Roman" w:cs="Times New Roman"/>
            <w:b w:val="0"/>
            <w:i w:val="0"/>
            <w:noProof/>
            <w:webHidden/>
            <w:sz w:val="28"/>
            <w:szCs w:val="28"/>
          </w:rPr>
          <w:fldChar w:fldCharType="begin"/>
        </w:r>
        <w:r w:rsidRPr="008A7B10">
          <w:rPr>
            <w:rFonts w:ascii="Times New Roman" w:hAnsi="Times New Roman" w:cs="Times New Roman"/>
            <w:b w:val="0"/>
            <w:i w:val="0"/>
            <w:noProof/>
            <w:webHidden/>
            <w:sz w:val="28"/>
            <w:szCs w:val="28"/>
          </w:rPr>
          <w:instrText xml:space="preserve"> PAGEREF _Toc216504170 \h </w:instrText>
        </w:r>
        <w:r w:rsidRPr="008A7B10">
          <w:rPr>
            <w:rFonts w:ascii="Times New Roman" w:hAnsi="Times New Roman" w:cs="Times New Roman"/>
            <w:b w:val="0"/>
            <w:i w:val="0"/>
            <w:noProof/>
            <w:webHidden/>
            <w:sz w:val="28"/>
            <w:szCs w:val="28"/>
          </w:rPr>
        </w:r>
        <w:r w:rsidRPr="008A7B10">
          <w:rPr>
            <w:rFonts w:ascii="Times New Roman" w:hAnsi="Times New Roman" w:cs="Times New Roman"/>
            <w:b w:val="0"/>
            <w:i w:val="0"/>
            <w:noProof/>
            <w:webHidden/>
            <w:sz w:val="28"/>
            <w:szCs w:val="28"/>
          </w:rPr>
          <w:fldChar w:fldCharType="separate"/>
        </w:r>
        <w:r>
          <w:rPr>
            <w:rFonts w:ascii="Times New Roman" w:hAnsi="Times New Roman" w:cs="Times New Roman"/>
            <w:b w:val="0"/>
            <w:i w:val="0"/>
            <w:noProof/>
            <w:webHidden/>
            <w:sz w:val="28"/>
            <w:szCs w:val="28"/>
          </w:rPr>
          <w:t>5</w:t>
        </w:r>
        <w:r w:rsidRPr="008A7B10">
          <w:rPr>
            <w:rFonts w:ascii="Times New Roman" w:hAnsi="Times New Roman" w:cs="Times New Roman"/>
            <w:b w:val="0"/>
            <w:i w:val="0"/>
            <w:noProof/>
            <w:webHidden/>
            <w:sz w:val="28"/>
            <w:szCs w:val="28"/>
          </w:rPr>
          <w:fldChar w:fldCharType="end"/>
        </w:r>
      </w:hyperlink>
    </w:p>
    <w:p w14:paraId="0B6FD074" w14:textId="43003737" w:rsidR="008A7B10" w:rsidRPr="008A7B10" w:rsidRDefault="008A7B10" w:rsidP="008A7B10">
      <w:pPr>
        <w:pStyle w:val="TOC1"/>
        <w:tabs>
          <w:tab w:val="clear" w:pos="8771"/>
          <w:tab w:val="right" w:leader="dot" w:pos="9071"/>
        </w:tabs>
        <w:spacing w:before="0" w:line="360" w:lineRule="auto"/>
        <w:rPr>
          <w:rFonts w:ascii="Times New Roman" w:eastAsiaTheme="minorEastAsia" w:hAnsi="Times New Roman" w:cs="Times New Roman"/>
          <w:b w:val="0"/>
          <w:bCs w:val="0"/>
          <w:i w:val="0"/>
          <w:iCs w:val="0"/>
          <w:noProof/>
          <w:kern w:val="0"/>
          <w:sz w:val="28"/>
          <w:szCs w:val="28"/>
          <w14:ligatures w14:val="none"/>
        </w:rPr>
      </w:pPr>
      <w:hyperlink w:anchor="_Toc216504171" w:history="1">
        <w:r w:rsidRPr="008A7B10">
          <w:rPr>
            <w:rStyle w:val="Hyperlink"/>
            <w:rFonts w:ascii="Times New Roman" w:hAnsi="Times New Roman" w:cs="Times New Roman"/>
            <w:b w:val="0"/>
            <w:i w:val="0"/>
            <w:noProof/>
            <w:sz w:val="28"/>
            <w:szCs w:val="28"/>
          </w:rPr>
          <w:t>1.1.4. Vai trò pháp luật xử lý vi phạm an</w:t>
        </w:r>
        <w:r w:rsidRPr="008A7B10">
          <w:rPr>
            <w:rStyle w:val="Hyperlink"/>
            <w:rFonts w:ascii="Times New Roman" w:hAnsi="Times New Roman" w:cs="Times New Roman"/>
            <w:b w:val="0"/>
            <w:i w:val="0"/>
            <w:noProof/>
            <w:sz w:val="28"/>
            <w:szCs w:val="28"/>
            <w:lang w:val="vi-VN"/>
          </w:rPr>
          <w:t xml:space="preserve"> toàn lao động</w:t>
        </w:r>
        <w:r w:rsidRPr="008A7B10">
          <w:rPr>
            <w:rFonts w:ascii="Times New Roman" w:hAnsi="Times New Roman" w:cs="Times New Roman"/>
            <w:b w:val="0"/>
            <w:i w:val="0"/>
            <w:noProof/>
            <w:webHidden/>
            <w:sz w:val="28"/>
            <w:szCs w:val="28"/>
          </w:rPr>
          <w:tab/>
        </w:r>
        <w:r w:rsidRPr="008A7B10">
          <w:rPr>
            <w:rFonts w:ascii="Times New Roman" w:hAnsi="Times New Roman" w:cs="Times New Roman"/>
            <w:b w:val="0"/>
            <w:i w:val="0"/>
            <w:noProof/>
            <w:webHidden/>
            <w:sz w:val="28"/>
            <w:szCs w:val="28"/>
          </w:rPr>
          <w:fldChar w:fldCharType="begin"/>
        </w:r>
        <w:r w:rsidRPr="008A7B10">
          <w:rPr>
            <w:rFonts w:ascii="Times New Roman" w:hAnsi="Times New Roman" w:cs="Times New Roman"/>
            <w:b w:val="0"/>
            <w:i w:val="0"/>
            <w:noProof/>
            <w:webHidden/>
            <w:sz w:val="28"/>
            <w:szCs w:val="28"/>
          </w:rPr>
          <w:instrText xml:space="preserve"> PAGEREF _Toc216504171 \h </w:instrText>
        </w:r>
        <w:r w:rsidRPr="008A7B10">
          <w:rPr>
            <w:rFonts w:ascii="Times New Roman" w:hAnsi="Times New Roman" w:cs="Times New Roman"/>
            <w:b w:val="0"/>
            <w:i w:val="0"/>
            <w:noProof/>
            <w:webHidden/>
            <w:sz w:val="28"/>
            <w:szCs w:val="28"/>
          </w:rPr>
        </w:r>
        <w:r w:rsidRPr="008A7B10">
          <w:rPr>
            <w:rFonts w:ascii="Times New Roman" w:hAnsi="Times New Roman" w:cs="Times New Roman"/>
            <w:b w:val="0"/>
            <w:i w:val="0"/>
            <w:noProof/>
            <w:webHidden/>
            <w:sz w:val="28"/>
            <w:szCs w:val="28"/>
          </w:rPr>
          <w:fldChar w:fldCharType="separate"/>
        </w:r>
        <w:r>
          <w:rPr>
            <w:rFonts w:ascii="Times New Roman" w:hAnsi="Times New Roman" w:cs="Times New Roman"/>
            <w:b w:val="0"/>
            <w:i w:val="0"/>
            <w:noProof/>
            <w:webHidden/>
            <w:sz w:val="28"/>
            <w:szCs w:val="28"/>
          </w:rPr>
          <w:t>6</w:t>
        </w:r>
        <w:r w:rsidRPr="008A7B10">
          <w:rPr>
            <w:rFonts w:ascii="Times New Roman" w:hAnsi="Times New Roman" w:cs="Times New Roman"/>
            <w:b w:val="0"/>
            <w:i w:val="0"/>
            <w:noProof/>
            <w:webHidden/>
            <w:sz w:val="28"/>
            <w:szCs w:val="28"/>
          </w:rPr>
          <w:fldChar w:fldCharType="end"/>
        </w:r>
      </w:hyperlink>
    </w:p>
    <w:p w14:paraId="5B9C973B" w14:textId="62AC3570" w:rsidR="008A7B10" w:rsidRPr="008A7B10" w:rsidRDefault="008A7B10" w:rsidP="008A7B10">
      <w:pPr>
        <w:pStyle w:val="TOC1"/>
        <w:tabs>
          <w:tab w:val="clear" w:pos="8771"/>
          <w:tab w:val="right" w:leader="dot" w:pos="9071"/>
        </w:tabs>
        <w:spacing w:before="0" w:line="360" w:lineRule="auto"/>
        <w:rPr>
          <w:rFonts w:ascii="Times New Roman" w:eastAsiaTheme="minorEastAsia" w:hAnsi="Times New Roman" w:cs="Times New Roman"/>
          <w:bCs w:val="0"/>
          <w:i w:val="0"/>
          <w:iCs w:val="0"/>
          <w:noProof/>
          <w:kern w:val="0"/>
          <w:sz w:val="28"/>
          <w:szCs w:val="28"/>
          <w14:ligatures w14:val="none"/>
        </w:rPr>
      </w:pPr>
      <w:hyperlink w:anchor="_Toc216504172" w:history="1">
        <w:r w:rsidRPr="008A7B10">
          <w:rPr>
            <w:rStyle w:val="Hyperlink"/>
            <w:rFonts w:ascii="Times New Roman" w:hAnsi="Times New Roman" w:cs="Times New Roman"/>
            <w:i w:val="0"/>
            <w:noProof/>
            <w:sz w:val="28"/>
            <w:szCs w:val="28"/>
          </w:rPr>
          <w:t>1.2. Các yếu tố tác động đến việc áp dụng pháp luật</w:t>
        </w:r>
        <w:r w:rsidRPr="008A7B10">
          <w:rPr>
            <w:rFonts w:ascii="Times New Roman" w:hAnsi="Times New Roman" w:cs="Times New Roman"/>
            <w:i w:val="0"/>
            <w:noProof/>
            <w:webHidden/>
            <w:sz w:val="28"/>
            <w:szCs w:val="28"/>
          </w:rPr>
          <w:tab/>
        </w:r>
        <w:r w:rsidRPr="008A7B10">
          <w:rPr>
            <w:rFonts w:ascii="Times New Roman" w:hAnsi="Times New Roman" w:cs="Times New Roman"/>
            <w:i w:val="0"/>
            <w:noProof/>
            <w:webHidden/>
            <w:sz w:val="28"/>
            <w:szCs w:val="28"/>
          </w:rPr>
          <w:fldChar w:fldCharType="begin"/>
        </w:r>
        <w:r w:rsidRPr="008A7B10">
          <w:rPr>
            <w:rFonts w:ascii="Times New Roman" w:hAnsi="Times New Roman" w:cs="Times New Roman"/>
            <w:i w:val="0"/>
            <w:noProof/>
            <w:webHidden/>
            <w:sz w:val="28"/>
            <w:szCs w:val="28"/>
          </w:rPr>
          <w:instrText xml:space="preserve"> PAGEREF _Toc216504172 \h </w:instrText>
        </w:r>
        <w:r w:rsidRPr="008A7B10">
          <w:rPr>
            <w:rFonts w:ascii="Times New Roman" w:hAnsi="Times New Roman" w:cs="Times New Roman"/>
            <w:i w:val="0"/>
            <w:noProof/>
            <w:webHidden/>
            <w:sz w:val="28"/>
            <w:szCs w:val="28"/>
          </w:rPr>
        </w:r>
        <w:r w:rsidRPr="008A7B10">
          <w:rPr>
            <w:rFonts w:ascii="Times New Roman" w:hAnsi="Times New Roman" w:cs="Times New Roman"/>
            <w:i w:val="0"/>
            <w:noProof/>
            <w:webHidden/>
            <w:sz w:val="28"/>
            <w:szCs w:val="28"/>
          </w:rPr>
          <w:fldChar w:fldCharType="separate"/>
        </w:r>
        <w:r>
          <w:rPr>
            <w:rFonts w:ascii="Times New Roman" w:hAnsi="Times New Roman" w:cs="Times New Roman"/>
            <w:i w:val="0"/>
            <w:noProof/>
            <w:webHidden/>
            <w:sz w:val="28"/>
            <w:szCs w:val="28"/>
          </w:rPr>
          <w:t>6</w:t>
        </w:r>
        <w:r w:rsidRPr="008A7B10">
          <w:rPr>
            <w:rFonts w:ascii="Times New Roman" w:hAnsi="Times New Roman" w:cs="Times New Roman"/>
            <w:i w:val="0"/>
            <w:noProof/>
            <w:webHidden/>
            <w:sz w:val="28"/>
            <w:szCs w:val="28"/>
          </w:rPr>
          <w:fldChar w:fldCharType="end"/>
        </w:r>
      </w:hyperlink>
    </w:p>
    <w:p w14:paraId="216288E7" w14:textId="05F6594D" w:rsidR="008A7B10" w:rsidRPr="008A7B10" w:rsidRDefault="008A7B10" w:rsidP="008A7B10">
      <w:pPr>
        <w:pStyle w:val="TOC1"/>
        <w:tabs>
          <w:tab w:val="clear" w:pos="8771"/>
          <w:tab w:val="right" w:leader="dot" w:pos="9071"/>
        </w:tabs>
        <w:spacing w:before="0" w:line="360" w:lineRule="auto"/>
        <w:rPr>
          <w:rFonts w:ascii="Times New Roman" w:eastAsiaTheme="minorEastAsia" w:hAnsi="Times New Roman" w:cs="Times New Roman"/>
          <w:b w:val="0"/>
          <w:bCs w:val="0"/>
          <w:i w:val="0"/>
          <w:iCs w:val="0"/>
          <w:noProof/>
          <w:kern w:val="0"/>
          <w:sz w:val="28"/>
          <w:szCs w:val="28"/>
          <w14:ligatures w14:val="none"/>
        </w:rPr>
      </w:pPr>
      <w:hyperlink w:anchor="_Toc216504173" w:history="1">
        <w:r w:rsidRPr="008A7B10">
          <w:rPr>
            <w:rStyle w:val="Hyperlink"/>
            <w:rFonts w:ascii="Times New Roman" w:hAnsi="Times New Roman" w:cs="Times New Roman"/>
            <w:b w:val="0"/>
            <w:i w:val="0"/>
            <w:noProof/>
            <w:sz w:val="28"/>
            <w:szCs w:val="28"/>
          </w:rPr>
          <w:t>1.2.1. Hoàn thiện và đồng bộ pháp luật</w:t>
        </w:r>
        <w:r w:rsidRPr="008A7B10">
          <w:rPr>
            <w:rFonts w:ascii="Times New Roman" w:hAnsi="Times New Roman" w:cs="Times New Roman"/>
            <w:b w:val="0"/>
            <w:i w:val="0"/>
            <w:noProof/>
            <w:webHidden/>
            <w:sz w:val="28"/>
            <w:szCs w:val="28"/>
          </w:rPr>
          <w:tab/>
        </w:r>
        <w:r w:rsidRPr="008A7B10">
          <w:rPr>
            <w:rFonts w:ascii="Times New Roman" w:hAnsi="Times New Roman" w:cs="Times New Roman"/>
            <w:b w:val="0"/>
            <w:i w:val="0"/>
            <w:noProof/>
            <w:webHidden/>
            <w:sz w:val="28"/>
            <w:szCs w:val="28"/>
          </w:rPr>
          <w:fldChar w:fldCharType="begin"/>
        </w:r>
        <w:r w:rsidRPr="008A7B10">
          <w:rPr>
            <w:rFonts w:ascii="Times New Roman" w:hAnsi="Times New Roman" w:cs="Times New Roman"/>
            <w:b w:val="0"/>
            <w:i w:val="0"/>
            <w:noProof/>
            <w:webHidden/>
            <w:sz w:val="28"/>
            <w:szCs w:val="28"/>
          </w:rPr>
          <w:instrText xml:space="preserve"> PAGEREF _Toc216504173 \h </w:instrText>
        </w:r>
        <w:r w:rsidRPr="008A7B10">
          <w:rPr>
            <w:rFonts w:ascii="Times New Roman" w:hAnsi="Times New Roman" w:cs="Times New Roman"/>
            <w:b w:val="0"/>
            <w:i w:val="0"/>
            <w:noProof/>
            <w:webHidden/>
            <w:sz w:val="28"/>
            <w:szCs w:val="28"/>
          </w:rPr>
        </w:r>
        <w:r w:rsidRPr="008A7B10">
          <w:rPr>
            <w:rFonts w:ascii="Times New Roman" w:hAnsi="Times New Roman" w:cs="Times New Roman"/>
            <w:b w:val="0"/>
            <w:i w:val="0"/>
            <w:noProof/>
            <w:webHidden/>
            <w:sz w:val="28"/>
            <w:szCs w:val="28"/>
          </w:rPr>
          <w:fldChar w:fldCharType="separate"/>
        </w:r>
        <w:r>
          <w:rPr>
            <w:rFonts w:ascii="Times New Roman" w:hAnsi="Times New Roman" w:cs="Times New Roman"/>
            <w:b w:val="0"/>
            <w:i w:val="0"/>
            <w:noProof/>
            <w:webHidden/>
            <w:sz w:val="28"/>
            <w:szCs w:val="28"/>
          </w:rPr>
          <w:t>6</w:t>
        </w:r>
        <w:r w:rsidRPr="008A7B10">
          <w:rPr>
            <w:rFonts w:ascii="Times New Roman" w:hAnsi="Times New Roman" w:cs="Times New Roman"/>
            <w:b w:val="0"/>
            <w:i w:val="0"/>
            <w:noProof/>
            <w:webHidden/>
            <w:sz w:val="28"/>
            <w:szCs w:val="28"/>
          </w:rPr>
          <w:fldChar w:fldCharType="end"/>
        </w:r>
      </w:hyperlink>
    </w:p>
    <w:p w14:paraId="5C2AD0EB" w14:textId="7FB0E7BE" w:rsidR="008A7B10" w:rsidRPr="008A7B10" w:rsidRDefault="008A7B10" w:rsidP="008A7B10">
      <w:pPr>
        <w:pStyle w:val="TOC1"/>
        <w:tabs>
          <w:tab w:val="clear" w:pos="8771"/>
          <w:tab w:val="right" w:leader="dot" w:pos="9071"/>
        </w:tabs>
        <w:spacing w:before="0" w:line="360" w:lineRule="auto"/>
        <w:rPr>
          <w:rFonts w:ascii="Times New Roman" w:eastAsiaTheme="minorEastAsia" w:hAnsi="Times New Roman" w:cs="Times New Roman"/>
          <w:b w:val="0"/>
          <w:bCs w:val="0"/>
          <w:i w:val="0"/>
          <w:iCs w:val="0"/>
          <w:noProof/>
          <w:kern w:val="0"/>
          <w:sz w:val="28"/>
          <w:szCs w:val="28"/>
          <w14:ligatures w14:val="none"/>
        </w:rPr>
      </w:pPr>
      <w:hyperlink w:anchor="_Toc216504174" w:history="1">
        <w:r w:rsidRPr="008A7B10">
          <w:rPr>
            <w:rStyle w:val="Hyperlink"/>
            <w:rFonts w:ascii="Times New Roman" w:hAnsi="Times New Roman" w:cs="Times New Roman"/>
            <w:b w:val="0"/>
            <w:i w:val="0"/>
            <w:noProof/>
            <w:sz w:val="28"/>
            <w:szCs w:val="28"/>
          </w:rPr>
          <w:t>1.2.2. Chủ thể thực hiện</w:t>
        </w:r>
        <w:r w:rsidRPr="008A7B10">
          <w:rPr>
            <w:rFonts w:ascii="Times New Roman" w:hAnsi="Times New Roman" w:cs="Times New Roman"/>
            <w:b w:val="0"/>
            <w:i w:val="0"/>
            <w:noProof/>
            <w:webHidden/>
            <w:sz w:val="28"/>
            <w:szCs w:val="28"/>
          </w:rPr>
          <w:tab/>
        </w:r>
        <w:r w:rsidRPr="008A7B10">
          <w:rPr>
            <w:rFonts w:ascii="Times New Roman" w:hAnsi="Times New Roman" w:cs="Times New Roman"/>
            <w:b w:val="0"/>
            <w:i w:val="0"/>
            <w:noProof/>
            <w:webHidden/>
            <w:sz w:val="28"/>
            <w:szCs w:val="28"/>
          </w:rPr>
          <w:fldChar w:fldCharType="begin"/>
        </w:r>
        <w:r w:rsidRPr="008A7B10">
          <w:rPr>
            <w:rFonts w:ascii="Times New Roman" w:hAnsi="Times New Roman" w:cs="Times New Roman"/>
            <w:b w:val="0"/>
            <w:i w:val="0"/>
            <w:noProof/>
            <w:webHidden/>
            <w:sz w:val="28"/>
            <w:szCs w:val="28"/>
          </w:rPr>
          <w:instrText xml:space="preserve"> PAGEREF _Toc216504174 \h </w:instrText>
        </w:r>
        <w:r w:rsidRPr="008A7B10">
          <w:rPr>
            <w:rFonts w:ascii="Times New Roman" w:hAnsi="Times New Roman" w:cs="Times New Roman"/>
            <w:b w:val="0"/>
            <w:i w:val="0"/>
            <w:noProof/>
            <w:webHidden/>
            <w:sz w:val="28"/>
            <w:szCs w:val="28"/>
          </w:rPr>
        </w:r>
        <w:r w:rsidRPr="008A7B10">
          <w:rPr>
            <w:rFonts w:ascii="Times New Roman" w:hAnsi="Times New Roman" w:cs="Times New Roman"/>
            <w:b w:val="0"/>
            <w:i w:val="0"/>
            <w:noProof/>
            <w:webHidden/>
            <w:sz w:val="28"/>
            <w:szCs w:val="28"/>
          </w:rPr>
          <w:fldChar w:fldCharType="separate"/>
        </w:r>
        <w:r>
          <w:rPr>
            <w:rFonts w:ascii="Times New Roman" w:hAnsi="Times New Roman" w:cs="Times New Roman"/>
            <w:b w:val="0"/>
            <w:i w:val="0"/>
            <w:noProof/>
            <w:webHidden/>
            <w:sz w:val="28"/>
            <w:szCs w:val="28"/>
          </w:rPr>
          <w:t>6</w:t>
        </w:r>
        <w:r w:rsidRPr="008A7B10">
          <w:rPr>
            <w:rFonts w:ascii="Times New Roman" w:hAnsi="Times New Roman" w:cs="Times New Roman"/>
            <w:b w:val="0"/>
            <w:i w:val="0"/>
            <w:noProof/>
            <w:webHidden/>
            <w:sz w:val="28"/>
            <w:szCs w:val="28"/>
          </w:rPr>
          <w:fldChar w:fldCharType="end"/>
        </w:r>
      </w:hyperlink>
    </w:p>
    <w:p w14:paraId="719DC0C1" w14:textId="53CF765F" w:rsidR="008A7B10" w:rsidRPr="008A7B10" w:rsidRDefault="008A7B10" w:rsidP="008A7B10">
      <w:pPr>
        <w:pStyle w:val="TOC1"/>
        <w:tabs>
          <w:tab w:val="clear" w:pos="8771"/>
          <w:tab w:val="right" w:leader="dot" w:pos="9071"/>
        </w:tabs>
        <w:spacing w:before="0" w:line="360" w:lineRule="auto"/>
        <w:rPr>
          <w:rFonts w:ascii="Times New Roman" w:eastAsiaTheme="minorEastAsia" w:hAnsi="Times New Roman" w:cs="Times New Roman"/>
          <w:b w:val="0"/>
          <w:bCs w:val="0"/>
          <w:i w:val="0"/>
          <w:iCs w:val="0"/>
          <w:noProof/>
          <w:kern w:val="0"/>
          <w:sz w:val="28"/>
          <w:szCs w:val="28"/>
          <w14:ligatures w14:val="none"/>
        </w:rPr>
      </w:pPr>
      <w:hyperlink w:anchor="_Toc216504175" w:history="1">
        <w:r w:rsidRPr="008A7B10">
          <w:rPr>
            <w:rStyle w:val="Hyperlink"/>
            <w:rFonts w:ascii="Times New Roman" w:hAnsi="Times New Roman" w:cs="Times New Roman"/>
            <w:b w:val="0"/>
            <w:i w:val="0"/>
            <w:noProof/>
            <w:sz w:val="28"/>
            <w:szCs w:val="28"/>
          </w:rPr>
          <w:t>1.2.3. Tổ chức thực hiện</w:t>
        </w:r>
        <w:r w:rsidRPr="008A7B10">
          <w:rPr>
            <w:rFonts w:ascii="Times New Roman" w:hAnsi="Times New Roman" w:cs="Times New Roman"/>
            <w:b w:val="0"/>
            <w:i w:val="0"/>
            <w:noProof/>
            <w:webHidden/>
            <w:sz w:val="28"/>
            <w:szCs w:val="28"/>
          </w:rPr>
          <w:tab/>
        </w:r>
        <w:r w:rsidRPr="008A7B10">
          <w:rPr>
            <w:rFonts w:ascii="Times New Roman" w:hAnsi="Times New Roman" w:cs="Times New Roman"/>
            <w:b w:val="0"/>
            <w:i w:val="0"/>
            <w:noProof/>
            <w:webHidden/>
            <w:sz w:val="28"/>
            <w:szCs w:val="28"/>
          </w:rPr>
          <w:fldChar w:fldCharType="begin"/>
        </w:r>
        <w:r w:rsidRPr="008A7B10">
          <w:rPr>
            <w:rFonts w:ascii="Times New Roman" w:hAnsi="Times New Roman" w:cs="Times New Roman"/>
            <w:b w:val="0"/>
            <w:i w:val="0"/>
            <w:noProof/>
            <w:webHidden/>
            <w:sz w:val="28"/>
            <w:szCs w:val="28"/>
          </w:rPr>
          <w:instrText xml:space="preserve"> PAGEREF _Toc216504175 \h </w:instrText>
        </w:r>
        <w:r w:rsidRPr="008A7B10">
          <w:rPr>
            <w:rFonts w:ascii="Times New Roman" w:hAnsi="Times New Roman" w:cs="Times New Roman"/>
            <w:b w:val="0"/>
            <w:i w:val="0"/>
            <w:noProof/>
            <w:webHidden/>
            <w:sz w:val="28"/>
            <w:szCs w:val="28"/>
          </w:rPr>
        </w:r>
        <w:r w:rsidRPr="008A7B10">
          <w:rPr>
            <w:rFonts w:ascii="Times New Roman" w:hAnsi="Times New Roman" w:cs="Times New Roman"/>
            <w:b w:val="0"/>
            <w:i w:val="0"/>
            <w:noProof/>
            <w:webHidden/>
            <w:sz w:val="28"/>
            <w:szCs w:val="28"/>
          </w:rPr>
          <w:fldChar w:fldCharType="separate"/>
        </w:r>
        <w:r>
          <w:rPr>
            <w:rFonts w:ascii="Times New Roman" w:hAnsi="Times New Roman" w:cs="Times New Roman"/>
            <w:b w:val="0"/>
            <w:i w:val="0"/>
            <w:noProof/>
            <w:webHidden/>
            <w:sz w:val="28"/>
            <w:szCs w:val="28"/>
          </w:rPr>
          <w:t>7</w:t>
        </w:r>
        <w:r w:rsidRPr="008A7B10">
          <w:rPr>
            <w:rFonts w:ascii="Times New Roman" w:hAnsi="Times New Roman" w:cs="Times New Roman"/>
            <w:b w:val="0"/>
            <w:i w:val="0"/>
            <w:noProof/>
            <w:webHidden/>
            <w:sz w:val="28"/>
            <w:szCs w:val="28"/>
          </w:rPr>
          <w:fldChar w:fldCharType="end"/>
        </w:r>
      </w:hyperlink>
    </w:p>
    <w:p w14:paraId="4BF88FD8" w14:textId="7D677925" w:rsidR="008A7B10" w:rsidRPr="008A7B10" w:rsidRDefault="008A7B10" w:rsidP="008A7B10">
      <w:pPr>
        <w:pStyle w:val="TOC1"/>
        <w:tabs>
          <w:tab w:val="clear" w:pos="8771"/>
          <w:tab w:val="right" w:leader="dot" w:pos="9071"/>
        </w:tabs>
        <w:spacing w:before="0" w:line="360" w:lineRule="auto"/>
        <w:rPr>
          <w:rFonts w:ascii="Times New Roman" w:eastAsiaTheme="minorEastAsia" w:hAnsi="Times New Roman" w:cs="Times New Roman"/>
          <w:b w:val="0"/>
          <w:bCs w:val="0"/>
          <w:i w:val="0"/>
          <w:iCs w:val="0"/>
          <w:noProof/>
          <w:kern w:val="0"/>
          <w:sz w:val="28"/>
          <w:szCs w:val="28"/>
          <w14:ligatures w14:val="none"/>
        </w:rPr>
      </w:pPr>
      <w:hyperlink w:anchor="_Toc216504176" w:history="1">
        <w:r w:rsidRPr="008A7B10">
          <w:rPr>
            <w:rStyle w:val="Hyperlink"/>
            <w:rFonts w:ascii="Times New Roman" w:hAnsi="Times New Roman" w:cs="Times New Roman"/>
            <w:b w:val="0"/>
            <w:i w:val="0"/>
            <w:noProof/>
            <w:sz w:val="28"/>
            <w:szCs w:val="28"/>
          </w:rPr>
          <w:t>1.2.4. Ý thức chủ thể</w:t>
        </w:r>
        <w:r w:rsidRPr="008A7B10">
          <w:rPr>
            <w:rFonts w:ascii="Times New Roman" w:hAnsi="Times New Roman" w:cs="Times New Roman"/>
            <w:b w:val="0"/>
            <w:i w:val="0"/>
            <w:noProof/>
            <w:webHidden/>
            <w:sz w:val="28"/>
            <w:szCs w:val="28"/>
          </w:rPr>
          <w:tab/>
        </w:r>
        <w:r w:rsidRPr="008A7B10">
          <w:rPr>
            <w:rFonts w:ascii="Times New Roman" w:hAnsi="Times New Roman" w:cs="Times New Roman"/>
            <w:b w:val="0"/>
            <w:i w:val="0"/>
            <w:noProof/>
            <w:webHidden/>
            <w:sz w:val="28"/>
            <w:szCs w:val="28"/>
          </w:rPr>
          <w:fldChar w:fldCharType="begin"/>
        </w:r>
        <w:r w:rsidRPr="008A7B10">
          <w:rPr>
            <w:rFonts w:ascii="Times New Roman" w:hAnsi="Times New Roman" w:cs="Times New Roman"/>
            <w:b w:val="0"/>
            <w:i w:val="0"/>
            <w:noProof/>
            <w:webHidden/>
            <w:sz w:val="28"/>
            <w:szCs w:val="28"/>
          </w:rPr>
          <w:instrText xml:space="preserve"> PAGEREF _Toc216504176 \h </w:instrText>
        </w:r>
        <w:r w:rsidRPr="008A7B10">
          <w:rPr>
            <w:rFonts w:ascii="Times New Roman" w:hAnsi="Times New Roman" w:cs="Times New Roman"/>
            <w:b w:val="0"/>
            <w:i w:val="0"/>
            <w:noProof/>
            <w:webHidden/>
            <w:sz w:val="28"/>
            <w:szCs w:val="28"/>
          </w:rPr>
        </w:r>
        <w:r w:rsidRPr="008A7B10">
          <w:rPr>
            <w:rFonts w:ascii="Times New Roman" w:hAnsi="Times New Roman" w:cs="Times New Roman"/>
            <w:b w:val="0"/>
            <w:i w:val="0"/>
            <w:noProof/>
            <w:webHidden/>
            <w:sz w:val="28"/>
            <w:szCs w:val="28"/>
          </w:rPr>
          <w:fldChar w:fldCharType="separate"/>
        </w:r>
        <w:r>
          <w:rPr>
            <w:rFonts w:ascii="Times New Roman" w:hAnsi="Times New Roman" w:cs="Times New Roman"/>
            <w:b w:val="0"/>
            <w:i w:val="0"/>
            <w:noProof/>
            <w:webHidden/>
            <w:sz w:val="28"/>
            <w:szCs w:val="28"/>
          </w:rPr>
          <w:t>7</w:t>
        </w:r>
        <w:r w:rsidRPr="008A7B10">
          <w:rPr>
            <w:rFonts w:ascii="Times New Roman" w:hAnsi="Times New Roman" w:cs="Times New Roman"/>
            <w:b w:val="0"/>
            <w:i w:val="0"/>
            <w:noProof/>
            <w:webHidden/>
            <w:sz w:val="28"/>
            <w:szCs w:val="28"/>
          </w:rPr>
          <w:fldChar w:fldCharType="end"/>
        </w:r>
      </w:hyperlink>
    </w:p>
    <w:p w14:paraId="19B32252" w14:textId="535368E6" w:rsidR="008A7B10" w:rsidRPr="008A7B10" w:rsidRDefault="008A7B10" w:rsidP="008A7B10">
      <w:pPr>
        <w:pStyle w:val="TOC1"/>
        <w:tabs>
          <w:tab w:val="clear" w:pos="8771"/>
          <w:tab w:val="right" w:leader="dot" w:pos="9071"/>
        </w:tabs>
        <w:spacing w:before="0" w:line="360" w:lineRule="auto"/>
        <w:rPr>
          <w:rFonts w:ascii="Times New Roman" w:eastAsiaTheme="minorEastAsia" w:hAnsi="Times New Roman" w:cs="Times New Roman"/>
          <w:b w:val="0"/>
          <w:bCs w:val="0"/>
          <w:i w:val="0"/>
          <w:iCs w:val="0"/>
          <w:noProof/>
          <w:kern w:val="0"/>
          <w:sz w:val="28"/>
          <w:szCs w:val="28"/>
          <w14:ligatures w14:val="none"/>
        </w:rPr>
      </w:pPr>
      <w:hyperlink w:anchor="_Toc216504177" w:history="1">
        <w:r w:rsidRPr="008A7B10">
          <w:rPr>
            <w:rStyle w:val="Hyperlink"/>
            <w:rFonts w:ascii="Times New Roman" w:hAnsi="Times New Roman" w:cs="Times New Roman"/>
            <w:b w:val="0"/>
            <w:i w:val="0"/>
            <w:noProof/>
            <w:sz w:val="28"/>
            <w:szCs w:val="28"/>
          </w:rPr>
          <w:t>1.2.5. Nguồn lực và cơ sở vật chất</w:t>
        </w:r>
        <w:r w:rsidRPr="008A7B10">
          <w:rPr>
            <w:rFonts w:ascii="Times New Roman" w:hAnsi="Times New Roman" w:cs="Times New Roman"/>
            <w:b w:val="0"/>
            <w:i w:val="0"/>
            <w:noProof/>
            <w:webHidden/>
            <w:sz w:val="28"/>
            <w:szCs w:val="28"/>
          </w:rPr>
          <w:tab/>
        </w:r>
        <w:r w:rsidRPr="008A7B10">
          <w:rPr>
            <w:rFonts w:ascii="Times New Roman" w:hAnsi="Times New Roman" w:cs="Times New Roman"/>
            <w:b w:val="0"/>
            <w:i w:val="0"/>
            <w:noProof/>
            <w:webHidden/>
            <w:sz w:val="28"/>
            <w:szCs w:val="28"/>
          </w:rPr>
          <w:fldChar w:fldCharType="begin"/>
        </w:r>
        <w:r w:rsidRPr="008A7B10">
          <w:rPr>
            <w:rFonts w:ascii="Times New Roman" w:hAnsi="Times New Roman" w:cs="Times New Roman"/>
            <w:b w:val="0"/>
            <w:i w:val="0"/>
            <w:noProof/>
            <w:webHidden/>
            <w:sz w:val="28"/>
            <w:szCs w:val="28"/>
          </w:rPr>
          <w:instrText xml:space="preserve"> PAGEREF _Toc216504177 \h </w:instrText>
        </w:r>
        <w:r w:rsidRPr="008A7B10">
          <w:rPr>
            <w:rFonts w:ascii="Times New Roman" w:hAnsi="Times New Roman" w:cs="Times New Roman"/>
            <w:b w:val="0"/>
            <w:i w:val="0"/>
            <w:noProof/>
            <w:webHidden/>
            <w:sz w:val="28"/>
            <w:szCs w:val="28"/>
          </w:rPr>
        </w:r>
        <w:r w:rsidRPr="008A7B10">
          <w:rPr>
            <w:rFonts w:ascii="Times New Roman" w:hAnsi="Times New Roman" w:cs="Times New Roman"/>
            <w:b w:val="0"/>
            <w:i w:val="0"/>
            <w:noProof/>
            <w:webHidden/>
            <w:sz w:val="28"/>
            <w:szCs w:val="28"/>
          </w:rPr>
          <w:fldChar w:fldCharType="separate"/>
        </w:r>
        <w:r>
          <w:rPr>
            <w:rFonts w:ascii="Times New Roman" w:hAnsi="Times New Roman" w:cs="Times New Roman"/>
            <w:b w:val="0"/>
            <w:i w:val="0"/>
            <w:noProof/>
            <w:webHidden/>
            <w:sz w:val="28"/>
            <w:szCs w:val="28"/>
          </w:rPr>
          <w:t>7</w:t>
        </w:r>
        <w:r w:rsidRPr="008A7B10">
          <w:rPr>
            <w:rFonts w:ascii="Times New Roman" w:hAnsi="Times New Roman" w:cs="Times New Roman"/>
            <w:b w:val="0"/>
            <w:i w:val="0"/>
            <w:noProof/>
            <w:webHidden/>
            <w:sz w:val="28"/>
            <w:szCs w:val="28"/>
          </w:rPr>
          <w:fldChar w:fldCharType="end"/>
        </w:r>
      </w:hyperlink>
    </w:p>
    <w:p w14:paraId="083856E5" w14:textId="180D3B15" w:rsidR="008A7B10" w:rsidRPr="008A7B10" w:rsidRDefault="008A7B10" w:rsidP="008A7B10">
      <w:pPr>
        <w:pStyle w:val="TOC1"/>
        <w:tabs>
          <w:tab w:val="clear" w:pos="8771"/>
          <w:tab w:val="right" w:leader="dot" w:pos="9071"/>
        </w:tabs>
        <w:spacing w:before="0" w:line="360" w:lineRule="auto"/>
        <w:rPr>
          <w:rFonts w:ascii="Times New Roman" w:eastAsiaTheme="minorEastAsia" w:hAnsi="Times New Roman" w:cs="Times New Roman"/>
          <w:b w:val="0"/>
          <w:bCs w:val="0"/>
          <w:i w:val="0"/>
          <w:iCs w:val="0"/>
          <w:noProof/>
          <w:kern w:val="0"/>
          <w:sz w:val="28"/>
          <w:szCs w:val="28"/>
          <w14:ligatures w14:val="none"/>
        </w:rPr>
      </w:pPr>
      <w:hyperlink w:anchor="_Toc216504178" w:history="1">
        <w:r w:rsidRPr="008A7B10">
          <w:rPr>
            <w:rStyle w:val="Hyperlink"/>
            <w:rFonts w:ascii="Times New Roman" w:hAnsi="Times New Roman" w:cs="Times New Roman"/>
            <w:b w:val="0"/>
            <w:i w:val="0"/>
            <w:noProof/>
            <w:sz w:val="28"/>
            <w:szCs w:val="28"/>
          </w:rPr>
          <w:t>Tiểu kết Chương 1</w:t>
        </w:r>
        <w:r w:rsidRPr="008A7B10">
          <w:rPr>
            <w:rFonts w:ascii="Times New Roman" w:hAnsi="Times New Roman" w:cs="Times New Roman"/>
            <w:b w:val="0"/>
            <w:i w:val="0"/>
            <w:noProof/>
            <w:webHidden/>
            <w:sz w:val="28"/>
            <w:szCs w:val="28"/>
          </w:rPr>
          <w:tab/>
        </w:r>
        <w:r w:rsidRPr="008A7B10">
          <w:rPr>
            <w:rFonts w:ascii="Times New Roman" w:hAnsi="Times New Roman" w:cs="Times New Roman"/>
            <w:b w:val="0"/>
            <w:i w:val="0"/>
            <w:noProof/>
            <w:webHidden/>
            <w:sz w:val="28"/>
            <w:szCs w:val="28"/>
          </w:rPr>
          <w:fldChar w:fldCharType="begin"/>
        </w:r>
        <w:r w:rsidRPr="008A7B10">
          <w:rPr>
            <w:rFonts w:ascii="Times New Roman" w:hAnsi="Times New Roman" w:cs="Times New Roman"/>
            <w:b w:val="0"/>
            <w:i w:val="0"/>
            <w:noProof/>
            <w:webHidden/>
            <w:sz w:val="28"/>
            <w:szCs w:val="28"/>
          </w:rPr>
          <w:instrText xml:space="preserve"> PAGEREF _Toc216504178 \h </w:instrText>
        </w:r>
        <w:r w:rsidRPr="008A7B10">
          <w:rPr>
            <w:rFonts w:ascii="Times New Roman" w:hAnsi="Times New Roman" w:cs="Times New Roman"/>
            <w:b w:val="0"/>
            <w:i w:val="0"/>
            <w:noProof/>
            <w:webHidden/>
            <w:sz w:val="28"/>
            <w:szCs w:val="28"/>
          </w:rPr>
        </w:r>
        <w:r w:rsidRPr="008A7B10">
          <w:rPr>
            <w:rFonts w:ascii="Times New Roman" w:hAnsi="Times New Roman" w:cs="Times New Roman"/>
            <w:b w:val="0"/>
            <w:i w:val="0"/>
            <w:noProof/>
            <w:webHidden/>
            <w:sz w:val="28"/>
            <w:szCs w:val="28"/>
          </w:rPr>
          <w:fldChar w:fldCharType="separate"/>
        </w:r>
        <w:r>
          <w:rPr>
            <w:rFonts w:ascii="Times New Roman" w:hAnsi="Times New Roman" w:cs="Times New Roman"/>
            <w:b w:val="0"/>
            <w:i w:val="0"/>
            <w:noProof/>
            <w:webHidden/>
            <w:sz w:val="28"/>
            <w:szCs w:val="28"/>
          </w:rPr>
          <w:t>8</w:t>
        </w:r>
        <w:r w:rsidRPr="008A7B10">
          <w:rPr>
            <w:rFonts w:ascii="Times New Roman" w:hAnsi="Times New Roman" w:cs="Times New Roman"/>
            <w:b w:val="0"/>
            <w:i w:val="0"/>
            <w:noProof/>
            <w:webHidden/>
            <w:sz w:val="28"/>
            <w:szCs w:val="28"/>
          </w:rPr>
          <w:fldChar w:fldCharType="end"/>
        </w:r>
      </w:hyperlink>
    </w:p>
    <w:p w14:paraId="2ADA33D0" w14:textId="7A08B6CA" w:rsidR="008A7B10" w:rsidRPr="008A7B10" w:rsidRDefault="008A7B10" w:rsidP="008A7B10">
      <w:pPr>
        <w:pStyle w:val="TOC1"/>
        <w:tabs>
          <w:tab w:val="clear" w:pos="8771"/>
          <w:tab w:val="right" w:leader="dot" w:pos="9071"/>
        </w:tabs>
        <w:spacing w:before="0" w:line="360" w:lineRule="auto"/>
        <w:rPr>
          <w:rFonts w:ascii="Times New Roman" w:eastAsiaTheme="minorEastAsia" w:hAnsi="Times New Roman" w:cs="Times New Roman"/>
          <w:bCs w:val="0"/>
          <w:i w:val="0"/>
          <w:iCs w:val="0"/>
          <w:noProof/>
          <w:kern w:val="0"/>
          <w:sz w:val="28"/>
          <w:szCs w:val="28"/>
          <w14:ligatures w14:val="none"/>
        </w:rPr>
      </w:pPr>
      <w:hyperlink w:anchor="_Toc216504179" w:history="1">
        <w:r w:rsidRPr="008A7B10">
          <w:rPr>
            <w:rStyle w:val="Hyperlink"/>
            <w:rFonts w:ascii="Times New Roman" w:hAnsi="Times New Roman" w:cs="Times New Roman"/>
            <w:i w:val="0"/>
            <w:noProof/>
            <w:sz w:val="28"/>
            <w:szCs w:val="28"/>
            <w:u w:val="none"/>
          </w:rPr>
          <w:t>CHƯƠNG 2</w:t>
        </w:r>
        <w:r w:rsidRPr="008A7B10">
          <w:rPr>
            <w:rFonts w:ascii="Times New Roman" w:hAnsi="Times New Roman" w:cs="Times New Roman"/>
            <w:i w:val="0"/>
            <w:noProof/>
            <w:webHidden/>
            <w:sz w:val="28"/>
            <w:szCs w:val="28"/>
          </w:rPr>
          <w:t>.</w:t>
        </w:r>
      </w:hyperlink>
      <w:r w:rsidRPr="008A7B10">
        <w:rPr>
          <w:rStyle w:val="Hyperlink"/>
          <w:rFonts w:ascii="Times New Roman" w:hAnsi="Times New Roman" w:cs="Times New Roman"/>
          <w:i w:val="0"/>
          <w:noProof/>
          <w:sz w:val="28"/>
          <w:szCs w:val="28"/>
          <w:u w:val="none"/>
        </w:rPr>
        <w:t xml:space="preserve"> </w:t>
      </w:r>
      <w:hyperlink w:anchor="_Toc216504180" w:history="1">
        <w:r w:rsidRPr="008A7B10">
          <w:rPr>
            <w:rStyle w:val="Hyperlink"/>
            <w:rFonts w:ascii="Times New Roman" w:hAnsi="Times New Roman" w:cs="Times New Roman"/>
            <w:i w:val="0"/>
            <w:noProof/>
            <w:sz w:val="28"/>
            <w:szCs w:val="28"/>
          </w:rPr>
          <w:t>THỰC TRẠNG PHÁP LUẬT VỀ XỬ LÝ VI PHẠM TRONG LĨNH VỰC AN TOÀN LAO ĐỘNG</w:t>
        </w:r>
        <w:r w:rsidRPr="008A7B10">
          <w:rPr>
            <w:rFonts w:ascii="Times New Roman" w:hAnsi="Times New Roman" w:cs="Times New Roman"/>
            <w:i w:val="0"/>
            <w:noProof/>
            <w:webHidden/>
            <w:sz w:val="28"/>
            <w:szCs w:val="28"/>
          </w:rPr>
          <w:tab/>
        </w:r>
        <w:r w:rsidRPr="008A7B10">
          <w:rPr>
            <w:rFonts w:ascii="Times New Roman" w:hAnsi="Times New Roman" w:cs="Times New Roman"/>
            <w:i w:val="0"/>
            <w:noProof/>
            <w:webHidden/>
            <w:sz w:val="28"/>
            <w:szCs w:val="28"/>
          </w:rPr>
          <w:fldChar w:fldCharType="begin"/>
        </w:r>
        <w:r w:rsidRPr="008A7B10">
          <w:rPr>
            <w:rFonts w:ascii="Times New Roman" w:hAnsi="Times New Roman" w:cs="Times New Roman"/>
            <w:i w:val="0"/>
            <w:noProof/>
            <w:webHidden/>
            <w:sz w:val="28"/>
            <w:szCs w:val="28"/>
          </w:rPr>
          <w:instrText xml:space="preserve"> PAGEREF _Toc216504180 \h </w:instrText>
        </w:r>
        <w:r w:rsidRPr="008A7B10">
          <w:rPr>
            <w:rFonts w:ascii="Times New Roman" w:hAnsi="Times New Roman" w:cs="Times New Roman"/>
            <w:i w:val="0"/>
            <w:noProof/>
            <w:webHidden/>
            <w:sz w:val="28"/>
            <w:szCs w:val="28"/>
          </w:rPr>
        </w:r>
        <w:r w:rsidRPr="008A7B10">
          <w:rPr>
            <w:rFonts w:ascii="Times New Roman" w:hAnsi="Times New Roman" w:cs="Times New Roman"/>
            <w:i w:val="0"/>
            <w:noProof/>
            <w:webHidden/>
            <w:sz w:val="28"/>
            <w:szCs w:val="28"/>
          </w:rPr>
          <w:fldChar w:fldCharType="separate"/>
        </w:r>
        <w:r>
          <w:rPr>
            <w:rFonts w:ascii="Times New Roman" w:hAnsi="Times New Roman" w:cs="Times New Roman"/>
            <w:i w:val="0"/>
            <w:noProof/>
            <w:webHidden/>
            <w:sz w:val="28"/>
            <w:szCs w:val="28"/>
          </w:rPr>
          <w:t>9</w:t>
        </w:r>
        <w:r w:rsidRPr="008A7B10">
          <w:rPr>
            <w:rFonts w:ascii="Times New Roman" w:hAnsi="Times New Roman" w:cs="Times New Roman"/>
            <w:i w:val="0"/>
            <w:noProof/>
            <w:webHidden/>
            <w:sz w:val="28"/>
            <w:szCs w:val="28"/>
          </w:rPr>
          <w:fldChar w:fldCharType="end"/>
        </w:r>
      </w:hyperlink>
    </w:p>
    <w:p w14:paraId="10027EEB" w14:textId="7081D579" w:rsidR="008A7B10" w:rsidRPr="008A7B10" w:rsidRDefault="008A7B10" w:rsidP="008A7B10">
      <w:pPr>
        <w:pStyle w:val="TOC1"/>
        <w:tabs>
          <w:tab w:val="clear" w:pos="8771"/>
          <w:tab w:val="right" w:leader="dot" w:pos="9071"/>
        </w:tabs>
        <w:spacing w:before="0" w:line="360" w:lineRule="auto"/>
        <w:rPr>
          <w:rFonts w:ascii="Times New Roman" w:eastAsiaTheme="minorEastAsia" w:hAnsi="Times New Roman" w:cs="Times New Roman"/>
          <w:bCs w:val="0"/>
          <w:i w:val="0"/>
          <w:iCs w:val="0"/>
          <w:noProof/>
          <w:kern w:val="0"/>
          <w:sz w:val="28"/>
          <w:szCs w:val="28"/>
          <w14:ligatures w14:val="none"/>
        </w:rPr>
      </w:pPr>
      <w:hyperlink w:anchor="_Toc216504181" w:history="1">
        <w:r w:rsidRPr="008A7B10">
          <w:rPr>
            <w:rStyle w:val="Hyperlink"/>
            <w:rFonts w:ascii="Times New Roman" w:hAnsi="Times New Roman" w:cs="Times New Roman"/>
            <w:i w:val="0"/>
            <w:noProof/>
            <w:sz w:val="28"/>
            <w:szCs w:val="28"/>
          </w:rPr>
          <w:t>2.1. Quy định pháp luật hiện hành về xử lý vi phạm trong lĩnh vực an toàn lao động</w:t>
        </w:r>
        <w:r w:rsidRPr="008A7B10">
          <w:rPr>
            <w:rFonts w:ascii="Times New Roman" w:hAnsi="Times New Roman" w:cs="Times New Roman"/>
            <w:i w:val="0"/>
            <w:noProof/>
            <w:webHidden/>
            <w:sz w:val="28"/>
            <w:szCs w:val="28"/>
          </w:rPr>
          <w:tab/>
        </w:r>
        <w:r w:rsidRPr="008A7B10">
          <w:rPr>
            <w:rFonts w:ascii="Times New Roman" w:hAnsi="Times New Roman" w:cs="Times New Roman"/>
            <w:i w:val="0"/>
            <w:noProof/>
            <w:webHidden/>
            <w:sz w:val="28"/>
            <w:szCs w:val="28"/>
          </w:rPr>
          <w:fldChar w:fldCharType="begin"/>
        </w:r>
        <w:r w:rsidRPr="008A7B10">
          <w:rPr>
            <w:rFonts w:ascii="Times New Roman" w:hAnsi="Times New Roman" w:cs="Times New Roman"/>
            <w:i w:val="0"/>
            <w:noProof/>
            <w:webHidden/>
            <w:sz w:val="28"/>
            <w:szCs w:val="28"/>
          </w:rPr>
          <w:instrText xml:space="preserve"> PAGEREF _Toc216504181 \h </w:instrText>
        </w:r>
        <w:r w:rsidRPr="008A7B10">
          <w:rPr>
            <w:rFonts w:ascii="Times New Roman" w:hAnsi="Times New Roman" w:cs="Times New Roman"/>
            <w:i w:val="0"/>
            <w:noProof/>
            <w:webHidden/>
            <w:sz w:val="28"/>
            <w:szCs w:val="28"/>
          </w:rPr>
        </w:r>
        <w:r w:rsidRPr="008A7B10">
          <w:rPr>
            <w:rFonts w:ascii="Times New Roman" w:hAnsi="Times New Roman" w:cs="Times New Roman"/>
            <w:i w:val="0"/>
            <w:noProof/>
            <w:webHidden/>
            <w:sz w:val="28"/>
            <w:szCs w:val="28"/>
          </w:rPr>
          <w:fldChar w:fldCharType="separate"/>
        </w:r>
        <w:r>
          <w:rPr>
            <w:rFonts w:ascii="Times New Roman" w:hAnsi="Times New Roman" w:cs="Times New Roman"/>
            <w:i w:val="0"/>
            <w:noProof/>
            <w:webHidden/>
            <w:sz w:val="28"/>
            <w:szCs w:val="28"/>
          </w:rPr>
          <w:t>9</w:t>
        </w:r>
        <w:r w:rsidRPr="008A7B10">
          <w:rPr>
            <w:rFonts w:ascii="Times New Roman" w:hAnsi="Times New Roman" w:cs="Times New Roman"/>
            <w:i w:val="0"/>
            <w:noProof/>
            <w:webHidden/>
            <w:sz w:val="28"/>
            <w:szCs w:val="28"/>
          </w:rPr>
          <w:fldChar w:fldCharType="end"/>
        </w:r>
      </w:hyperlink>
    </w:p>
    <w:p w14:paraId="4ACBB45E" w14:textId="2ECDB729" w:rsidR="008A7B10" w:rsidRPr="008A7B10" w:rsidRDefault="008A7B10" w:rsidP="008A7B10">
      <w:pPr>
        <w:pStyle w:val="TOC1"/>
        <w:tabs>
          <w:tab w:val="clear" w:pos="8771"/>
          <w:tab w:val="right" w:leader="dot" w:pos="9071"/>
        </w:tabs>
        <w:spacing w:before="0" w:line="360" w:lineRule="auto"/>
        <w:rPr>
          <w:rFonts w:ascii="Times New Roman" w:eastAsiaTheme="minorEastAsia" w:hAnsi="Times New Roman" w:cs="Times New Roman"/>
          <w:b w:val="0"/>
          <w:bCs w:val="0"/>
          <w:i w:val="0"/>
          <w:iCs w:val="0"/>
          <w:noProof/>
          <w:kern w:val="0"/>
          <w:sz w:val="28"/>
          <w:szCs w:val="28"/>
          <w14:ligatures w14:val="none"/>
        </w:rPr>
      </w:pPr>
      <w:hyperlink w:anchor="_Toc216504182" w:history="1">
        <w:r w:rsidRPr="008A7B10">
          <w:rPr>
            <w:rStyle w:val="Hyperlink"/>
            <w:rFonts w:ascii="Times New Roman" w:hAnsi="Times New Roman" w:cs="Times New Roman"/>
            <w:b w:val="0"/>
            <w:i w:val="0"/>
            <w:noProof/>
            <w:sz w:val="28"/>
            <w:szCs w:val="28"/>
          </w:rPr>
          <w:t>2.1.1. Quy định về nguyên tắc xử lý vi phạm</w:t>
        </w:r>
        <w:r w:rsidRPr="008A7B10">
          <w:rPr>
            <w:rFonts w:ascii="Times New Roman" w:hAnsi="Times New Roman" w:cs="Times New Roman"/>
            <w:b w:val="0"/>
            <w:i w:val="0"/>
            <w:noProof/>
            <w:webHidden/>
            <w:sz w:val="28"/>
            <w:szCs w:val="28"/>
          </w:rPr>
          <w:tab/>
        </w:r>
        <w:r w:rsidRPr="008A7B10">
          <w:rPr>
            <w:rFonts w:ascii="Times New Roman" w:hAnsi="Times New Roman" w:cs="Times New Roman"/>
            <w:b w:val="0"/>
            <w:i w:val="0"/>
            <w:noProof/>
            <w:webHidden/>
            <w:sz w:val="28"/>
            <w:szCs w:val="28"/>
          </w:rPr>
          <w:fldChar w:fldCharType="begin"/>
        </w:r>
        <w:r w:rsidRPr="008A7B10">
          <w:rPr>
            <w:rFonts w:ascii="Times New Roman" w:hAnsi="Times New Roman" w:cs="Times New Roman"/>
            <w:b w:val="0"/>
            <w:i w:val="0"/>
            <w:noProof/>
            <w:webHidden/>
            <w:sz w:val="28"/>
            <w:szCs w:val="28"/>
          </w:rPr>
          <w:instrText xml:space="preserve"> PAGEREF _Toc216504182 \h </w:instrText>
        </w:r>
        <w:r w:rsidRPr="008A7B10">
          <w:rPr>
            <w:rFonts w:ascii="Times New Roman" w:hAnsi="Times New Roman" w:cs="Times New Roman"/>
            <w:b w:val="0"/>
            <w:i w:val="0"/>
            <w:noProof/>
            <w:webHidden/>
            <w:sz w:val="28"/>
            <w:szCs w:val="28"/>
          </w:rPr>
        </w:r>
        <w:r w:rsidRPr="008A7B10">
          <w:rPr>
            <w:rFonts w:ascii="Times New Roman" w:hAnsi="Times New Roman" w:cs="Times New Roman"/>
            <w:b w:val="0"/>
            <w:i w:val="0"/>
            <w:noProof/>
            <w:webHidden/>
            <w:sz w:val="28"/>
            <w:szCs w:val="28"/>
          </w:rPr>
          <w:fldChar w:fldCharType="separate"/>
        </w:r>
        <w:r>
          <w:rPr>
            <w:rFonts w:ascii="Times New Roman" w:hAnsi="Times New Roman" w:cs="Times New Roman"/>
            <w:b w:val="0"/>
            <w:i w:val="0"/>
            <w:noProof/>
            <w:webHidden/>
            <w:sz w:val="28"/>
            <w:szCs w:val="28"/>
          </w:rPr>
          <w:t>9</w:t>
        </w:r>
        <w:r w:rsidRPr="008A7B10">
          <w:rPr>
            <w:rFonts w:ascii="Times New Roman" w:hAnsi="Times New Roman" w:cs="Times New Roman"/>
            <w:b w:val="0"/>
            <w:i w:val="0"/>
            <w:noProof/>
            <w:webHidden/>
            <w:sz w:val="28"/>
            <w:szCs w:val="28"/>
          </w:rPr>
          <w:fldChar w:fldCharType="end"/>
        </w:r>
      </w:hyperlink>
    </w:p>
    <w:p w14:paraId="03D3606E" w14:textId="66BFC861" w:rsidR="008A7B10" w:rsidRPr="008A7B10" w:rsidRDefault="008A7B10" w:rsidP="008A7B10">
      <w:pPr>
        <w:pStyle w:val="TOC1"/>
        <w:tabs>
          <w:tab w:val="clear" w:pos="8771"/>
          <w:tab w:val="right" w:leader="dot" w:pos="9071"/>
        </w:tabs>
        <w:spacing w:before="0" w:line="360" w:lineRule="auto"/>
        <w:rPr>
          <w:rFonts w:ascii="Times New Roman" w:eastAsiaTheme="minorEastAsia" w:hAnsi="Times New Roman" w:cs="Times New Roman"/>
          <w:b w:val="0"/>
          <w:bCs w:val="0"/>
          <w:i w:val="0"/>
          <w:iCs w:val="0"/>
          <w:noProof/>
          <w:kern w:val="0"/>
          <w:sz w:val="28"/>
          <w:szCs w:val="28"/>
          <w14:ligatures w14:val="none"/>
        </w:rPr>
      </w:pPr>
      <w:hyperlink w:anchor="_Toc216504183" w:history="1">
        <w:r w:rsidRPr="008A7B10">
          <w:rPr>
            <w:rStyle w:val="Hyperlink"/>
            <w:rFonts w:ascii="Times New Roman" w:hAnsi="Times New Roman" w:cs="Times New Roman"/>
            <w:b w:val="0"/>
            <w:i w:val="0"/>
            <w:noProof/>
            <w:sz w:val="28"/>
            <w:szCs w:val="28"/>
          </w:rPr>
          <w:t>2.1.2. Chủ thể vi phạm trong lĩnh vực an toàn lao động</w:t>
        </w:r>
        <w:r w:rsidRPr="008A7B10">
          <w:rPr>
            <w:rFonts w:ascii="Times New Roman" w:hAnsi="Times New Roman" w:cs="Times New Roman"/>
            <w:b w:val="0"/>
            <w:i w:val="0"/>
            <w:noProof/>
            <w:webHidden/>
            <w:sz w:val="28"/>
            <w:szCs w:val="28"/>
          </w:rPr>
          <w:tab/>
        </w:r>
        <w:r w:rsidRPr="008A7B10">
          <w:rPr>
            <w:rFonts w:ascii="Times New Roman" w:hAnsi="Times New Roman" w:cs="Times New Roman"/>
            <w:b w:val="0"/>
            <w:i w:val="0"/>
            <w:noProof/>
            <w:webHidden/>
            <w:sz w:val="28"/>
            <w:szCs w:val="28"/>
          </w:rPr>
          <w:fldChar w:fldCharType="begin"/>
        </w:r>
        <w:r w:rsidRPr="008A7B10">
          <w:rPr>
            <w:rFonts w:ascii="Times New Roman" w:hAnsi="Times New Roman" w:cs="Times New Roman"/>
            <w:b w:val="0"/>
            <w:i w:val="0"/>
            <w:noProof/>
            <w:webHidden/>
            <w:sz w:val="28"/>
            <w:szCs w:val="28"/>
          </w:rPr>
          <w:instrText xml:space="preserve"> PAGEREF _Toc216504183 \h </w:instrText>
        </w:r>
        <w:r w:rsidRPr="008A7B10">
          <w:rPr>
            <w:rFonts w:ascii="Times New Roman" w:hAnsi="Times New Roman" w:cs="Times New Roman"/>
            <w:b w:val="0"/>
            <w:i w:val="0"/>
            <w:noProof/>
            <w:webHidden/>
            <w:sz w:val="28"/>
            <w:szCs w:val="28"/>
          </w:rPr>
        </w:r>
        <w:r w:rsidRPr="008A7B10">
          <w:rPr>
            <w:rFonts w:ascii="Times New Roman" w:hAnsi="Times New Roman" w:cs="Times New Roman"/>
            <w:b w:val="0"/>
            <w:i w:val="0"/>
            <w:noProof/>
            <w:webHidden/>
            <w:sz w:val="28"/>
            <w:szCs w:val="28"/>
          </w:rPr>
          <w:fldChar w:fldCharType="separate"/>
        </w:r>
        <w:r>
          <w:rPr>
            <w:rFonts w:ascii="Times New Roman" w:hAnsi="Times New Roman" w:cs="Times New Roman"/>
            <w:b w:val="0"/>
            <w:i w:val="0"/>
            <w:noProof/>
            <w:webHidden/>
            <w:sz w:val="28"/>
            <w:szCs w:val="28"/>
          </w:rPr>
          <w:t>9</w:t>
        </w:r>
        <w:r w:rsidRPr="008A7B10">
          <w:rPr>
            <w:rFonts w:ascii="Times New Roman" w:hAnsi="Times New Roman" w:cs="Times New Roman"/>
            <w:b w:val="0"/>
            <w:i w:val="0"/>
            <w:noProof/>
            <w:webHidden/>
            <w:sz w:val="28"/>
            <w:szCs w:val="28"/>
          </w:rPr>
          <w:fldChar w:fldCharType="end"/>
        </w:r>
      </w:hyperlink>
    </w:p>
    <w:p w14:paraId="5F270D1D" w14:textId="01F91889" w:rsidR="008A7B10" w:rsidRPr="008A7B10" w:rsidRDefault="008A7B10" w:rsidP="008A7B10">
      <w:pPr>
        <w:pStyle w:val="TOC1"/>
        <w:tabs>
          <w:tab w:val="clear" w:pos="8771"/>
          <w:tab w:val="right" w:leader="dot" w:pos="9071"/>
        </w:tabs>
        <w:spacing w:before="0" w:line="360" w:lineRule="auto"/>
        <w:rPr>
          <w:rFonts w:ascii="Times New Roman" w:eastAsiaTheme="minorEastAsia" w:hAnsi="Times New Roman" w:cs="Times New Roman"/>
          <w:b w:val="0"/>
          <w:bCs w:val="0"/>
          <w:i w:val="0"/>
          <w:iCs w:val="0"/>
          <w:noProof/>
          <w:kern w:val="0"/>
          <w:sz w:val="28"/>
          <w:szCs w:val="28"/>
          <w14:ligatures w14:val="none"/>
        </w:rPr>
      </w:pPr>
      <w:hyperlink w:anchor="_Toc216504184" w:history="1">
        <w:r w:rsidRPr="008A7B10">
          <w:rPr>
            <w:rStyle w:val="Hyperlink"/>
            <w:rFonts w:ascii="Times New Roman" w:hAnsi="Times New Roman" w:cs="Times New Roman"/>
            <w:b w:val="0"/>
            <w:i w:val="0"/>
            <w:noProof/>
            <w:sz w:val="28"/>
            <w:szCs w:val="28"/>
          </w:rPr>
          <w:t>2.1.3. Nội dung vi phạm trong lĩnh vực an toàn lao động</w:t>
        </w:r>
        <w:r w:rsidRPr="008A7B10">
          <w:rPr>
            <w:rFonts w:ascii="Times New Roman" w:hAnsi="Times New Roman" w:cs="Times New Roman"/>
            <w:b w:val="0"/>
            <w:i w:val="0"/>
            <w:noProof/>
            <w:webHidden/>
            <w:sz w:val="28"/>
            <w:szCs w:val="28"/>
          </w:rPr>
          <w:tab/>
        </w:r>
        <w:r w:rsidRPr="008A7B10">
          <w:rPr>
            <w:rFonts w:ascii="Times New Roman" w:hAnsi="Times New Roman" w:cs="Times New Roman"/>
            <w:b w:val="0"/>
            <w:i w:val="0"/>
            <w:noProof/>
            <w:webHidden/>
            <w:sz w:val="28"/>
            <w:szCs w:val="28"/>
          </w:rPr>
          <w:fldChar w:fldCharType="begin"/>
        </w:r>
        <w:r w:rsidRPr="008A7B10">
          <w:rPr>
            <w:rFonts w:ascii="Times New Roman" w:hAnsi="Times New Roman" w:cs="Times New Roman"/>
            <w:b w:val="0"/>
            <w:i w:val="0"/>
            <w:noProof/>
            <w:webHidden/>
            <w:sz w:val="28"/>
            <w:szCs w:val="28"/>
          </w:rPr>
          <w:instrText xml:space="preserve"> PAGEREF _Toc216504184 \h </w:instrText>
        </w:r>
        <w:r w:rsidRPr="008A7B10">
          <w:rPr>
            <w:rFonts w:ascii="Times New Roman" w:hAnsi="Times New Roman" w:cs="Times New Roman"/>
            <w:b w:val="0"/>
            <w:i w:val="0"/>
            <w:noProof/>
            <w:webHidden/>
            <w:sz w:val="28"/>
            <w:szCs w:val="28"/>
          </w:rPr>
        </w:r>
        <w:r w:rsidRPr="008A7B10">
          <w:rPr>
            <w:rFonts w:ascii="Times New Roman" w:hAnsi="Times New Roman" w:cs="Times New Roman"/>
            <w:b w:val="0"/>
            <w:i w:val="0"/>
            <w:noProof/>
            <w:webHidden/>
            <w:sz w:val="28"/>
            <w:szCs w:val="28"/>
          </w:rPr>
          <w:fldChar w:fldCharType="separate"/>
        </w:r>
        <w:r>
          <w:rPr>
            <w:rFonts w:ascii="Times New Roman" w:hAnsi="Times New Roman" w:cs="Times New Roman"/>
            <w:b w:val="0"/>
            <w:i w:val="0"/>
            <w:noProof/>
            <w:webHidden/>
            <w:sz w:val="28"/>
            <w:szCs w:val="28"/>
          </w:rPr>
          <w:t>10</w:t>
        </w:r>
        <w:r w:rsidRPr="008A7B10">
          <w:rPr>
            <w:rFonts w:ascii="Times New Roman" w:hAnsi="Times New Roman" w:cs="Times New Roman"/>
            <w:b w:val="0"/>
            <w:i w:val="0"/>
            <w:noProof/>
            <w:webHidden/>
            <w:sz w:val="28"/>
            <w:szCs w:val="28"/>
          </w:rPr>
          <w:fldChar w:fldCharType="end"/>
        </w:r>
      </w:hyperlink>
    </w:p>
    <w:p w14:paraId="782EF15E" w14:textId="3D98C7B2" w:rsidR="008A7B10" w:rsidRPr="008A7B10" w:rsidRDefault="008A7B10" w:rsidP="008A7B10">
      <w:pPr>
        <w:pStyle w:val="TOC1"/>
        <w:tabs>
          <w:tab w:val="clear" w:pos="8771"/>
          <w:tab w:val="right" w:leader="dot" w:pos="9071"/>
        </w:tabs>
        <w:spacing w:before="0" w:line="360" w:lineRule="auto"/>
        <w:rPr>
          <w:rFonts w:ascii="Times New Roman" w:eastAsiaTheme="minorEastAsia" w:hAnsi="Times New Roman" w:cs="Times New Roman"/>
          <w:b w:val="0"/>
          <w:bCs w:val="0"/>
          <w:i w:val="0"/>
          <w:iCs w:val="0"/>
          <w:noProof/>
          <w:kern w:val="0"/>
          <w:sz w:val="28"/>
          <w:szCs w:val="28"/>
          <w14:ligatures w14:val="none"/>
        </w:rPr>
      </w:pPr>
      <w:hyperlink w:anchor="_Toc216504185" w:history="1">
        <w:r w:rsidRPr="008A7B10">
          <w:rPr>
            <w:rStyle w:val="Hyperlink"/>
            <w:rFonts w:ascii="Times New Roman" w:hAnsi="Times New Roman" w:cs="Times New Roman"/>
            <w:b w:val="0"/>
            <w:i w:val="0"/>
            <w:noProof/>
            <w:sz w:val="28"/>
            <w:szCs w:val="28"/>
          </w:rPr>
          <w:t>2.1.4. Quy định về các hành vi vi phạm trong lĩnh vực an toàn lao động</w:t>
        </w:r>
        <w:r w:rsidRPr="008A7B10">
          <w:rPr>
            <w:rFonts w:ascii="Times New Roman" w:hAnsi="Times New Roman" w:cs="Times New Roman"/>
            <w:b w:val="0"/>
            <w:i w:val="0"/>
            <w:noProof/>
            <w:webHidden/>
            <w:sz w:val="28"/>
            <w:szCs w:val="28"/>
          </w:rPr>
          <w:tab/>
        </w:r>
        <w:r w:rsidRPr="008A7B10">
          <w:rPr>
            <w:rFonts w:ascii="Times New Roman" w:hAnsi="Times New Roman" w:cs="Times New Roman"/>
            <w:b w:val="0"/>
            <w:i w:val="0"/>
            <w:noProof/>
            <w:webHidden/>
            <w:sz w:val="28"/>
            <w:szCs w:val="28"/>
          </w:rPr>
          <w:fldChar w:fldCharType="begin"/>
        </w:r>
        <w:r w:rsidRPr="008A7B10">
          <w:rPr>
            <w:rFonts w:ascii="Times New Roman" w:hAnsi="Times New Roman" w:cs="Times New Roman"/>
            <w:b w:val="0"/>
            <w:i w:val="0"/>
            <w:noProof/>
            <w:webHidden/>
            <w:sz w:val="28"/>
            <w:szCs w:val="28"/>
          </w:rPr>
          <w:instrText xml:space="preserve"> PAGEREF _Toc216504185 \h </w:instrText>
        </w:r>
        <w:r w:rsidRPr="008A7B10">
          <w:rPr>
            <w:rFonts w:ascii="Times New Roman" w:hAnsi="Times New Roman" w:cs="Times New Roman"/>
            <w:b w:val="0"/>
            <w:i w:val="0"/>
            <w:noProof/>
            <w:webHidden/>
            <w:sz w:val="28"/>
            <w:szCs w:val="28"/>
          </w:rPr>
        </w:r>
        <w:r w:rsidRPr="008A7B10">
          <w:rPr>
            <w:rFonts w:ascii="Times New Roman" w:hAnsi="Times New Roman" w:cs="Times New Roman"/>
            <w:b w:val="0"/>
            <w:i w:val="0"/>
            <w:noProof/>
            <w:webHidden/>
            <w:sz w:val="28"/>
            <w:szCs w:val="28"/>
          </w:rPr>
          <w:fldChar w:fldCharType="separate"/>
        </w:r>
        <w:r>
          <w:rPr>
            <w:rFonts w:ascii="Times New Roman" w:hAnsi="Times New Roman" w:cs="Times New Roman"/>
            <w:b w:val="0"/>
            <w:i w:val="0"/>
            <w:noProof/>
            <w:webHidden/>
            <w:sz w:val="28"/>
            <w:szCs w:val="28"/>
          </w:rPr>
          <w:t>11</w:t>
        </w:r>
        <w:r w:rsidRPr="008A7B10">
          <w:rPr>
            <w:rFonts w:ascii="Times New Roman" w:hAnsi="Times New Roman" w:cs="Times New Roman"/>
            <w:b w:val="0"/>
            <w:i w:val="0"/>
            <w:noProof/>
            <w:webHidden/>
            <w:sz w:val="28"/>
            <w:szCs w:val="28"/>
          </w:rPr>
          <w:fldChar w:fldCharType="end"/>
        </w:r>
      </w:hyperlink>
    </w:p>
    <w:p w14:paraId="3BEE8934" w14:textId="750BACE1" w:rsidR="008A7B10" w:rsidRPr="008A7B10" w:rsidRDefault="008A7B10" w:rsidP="008A7B10">
      <w:pPr>
        <w:pStyle w:val="TOC1"/>
        <w:tabs>
          <w:tab w:val="clear" w:pos="8771"/>
          <w:tab w:val="right" w:leader="dot" w:pos="9071"/>
        </w:tabs>
        <w:spacing w:before="0" w:line="360" w:lineRule="auto"/>
        <w:rPr>
          <w:rFonts w:ascii="Times New Roman" w:eastAsiaTheme="minorEastAsia" w:hAnsi="Times New Roman" w:cs="Times New Roman"/>
          <w:b w:val="0"/>
          <w:bCs w:val="0"/>
          <w:i w:val="0"/>
          <w:iCs w:val="0"/>
          <w:noProof/>
          <w:kern w:val="0"/>
          <w:sz w:val="28"/>
          <w:szCs w:val="28"/>
          <w14:ligatures w14:val="none"/>
        </w:rPr>
      </w:pPr>
      <w:hyperlink w:anchor="_Toc216504186" w:history="1">
        <w:r w:rsidRPr="008A7B10">
          <w:rPr>
            <w:rStyle w:val="Hyperlink"/>
            <w:rFonts w:ascii="Times New Roman" w:hAnsi="Times New Roman" w:cs="Times New Roman"/>
            <w:b w:val="0"/>
            <w:i w:val="0"/>
            <w:noProof/>
            <w:sz w:val="28"/>
            <w:szCs w:val="28"/>
          </w:rPr>
          <w:t>2.1.5. Quy định về hình thức xử lý và chế tài áp dụng</w:t>
        </w:r>
        <w:r w:rsidRPr="008A7B10">
          <w:rPr>
            <w:rFonts w:ascii="Times New Roman" w:hAnsi="Times New Roman" w:cs="Times New Roman"/>
            <w:b w:val="0"/>
            <w:i w:val="0"/>
            <w:noProof/>
            <w:webHidden/>
            <w:sz w:val="28"/>
            <w:szCs w:val="28"/>
          </w:rPr>
          <w:tab/>
        </w:r>
        <w:r w:rsidRPr="008A7B10">
          <w:rPr>
            <w:rFonts w:ascii="Times New Roman" w:hAnsi="Times New Roman" w:cs="Times New Roman"/>
            <w:b w:val="0"/>
            <w:i w:val="0"/>
            <w:noProof/>
            <w:webHidden/>
            <w:sz w:val="28"/>
            <w:szCs w:val="28"/>
          </w:rPr>
          <w:fldChar w:fldCharType="begin"/>
        </w:r>
        <w:r w:rsidRPr="008A7B10">
          <w:rPr>
            <w:rFonts w:ascii="Times New Roman" w:hAnsi="Times New Roman" w:cs="Times New Roman"/>
            <w:b w:val="0"/>
            <w:i w:val="0"/>
            <w:noProof/>
            <w:webHidden/>
            <w:sz w:val="28"/>
            <w:szCs w:val="28"/>
          </w:rPr>
          <w:instrText xml:space="preserve"> PAGEREF _Toc216504186 \h </w:instrText>
        </w:r>
        <w:r w:rsidRPr="008A7B10">
          <w:rPr>
            <w:rFonts w:ascii="Times New Roman" w:hAnsi="Times New Roman" w:cs="Times New Roman"/>
            <w:b w:val="0"/>
            <w:i w:val="0"/>
            <w:noProof/>
            <w:webHidden/>
            <w:sz w:val="28"/>
            <w:szCs w:val="28"/>
          </w:rPr>
        </w:r>
        <w:r w:rsidRPr="008A7B10">
          <w:rPr>
            <w:rFonts w:ascii="Times New Roman" w:hAnsi="Times New Roman" w:cs="Times New Roman"/>
            <w:b w:val="0"/>
            <w:i w:val="0"/>
            <w:noProof/>
            <w:webHidden/>
            <w:sz w:val="28"/>
            <w:szCs w:val="28"/>
          </w:rPr>
          <w:fldChar w:fldCharType="separate"/>
        </w:r>
        <w:r>
          <w:rPr>
            <w:rFonts w:ascii="Times New Roman" w:hAnsi="Times New Roman" w:cs="Times New Roman"/>
            <w:b w:val="0"/>
            <w:i w:val="0"/>
            <w:noProof/>
            <w:webHidden/>
            <w:sz w:val="28"/>
            <w:szCs w:val="28"/>
          </w:rPr>
          <w:t>11</w:t>
        </w:r>
        <w:r w:rsidRPr="008A7B10">
          <w:rPr>
            <w:rFonts w:ascii="Times New Roman" w:hAnsi="Times New Roman" w:cs="Times New Roman"/>
            <w:b w:val="0"/>
            <w:i w:val="0"/>
            <w:noProof/>
            <w:webHidden/>
            <w:sz w:val="28"/>
            <w:szCs w:val="28"/>
          </w:rPr>
          <w:fldChar w:fldCharType="end"/>
        </w:r>
      </w:hyperlink>
    </w:p>
    <w:p w14:paraId="491252A7" w14:textId="42B8B374" w:rsidR="008A7B10" w:rsidRPr="008A7B10" w:rsidRDefault="008A7B10" w:rsidP="008A7B10">
      <w:pPr>
        <w:pStyle w:val="TOC1"/>
        <w:tabs>
          <w:tab w:val="clear" w:pos="8771"/>
          <w:tab w:val="right" w:leader="dot" w:pos="9071"/>
        </w:tabs>
        <w:spacing w:before="0" w:line="360" w:lineRule="auto"/>
        <w:rPr>
          <w:rFonts w:ascii="Times New Roman" w:eastAsiaTheme="minorEastAsia" w:hAnsi="Times New Roman" w:cs="Times New Roman"/>
          <w:b w:val="0"/>
          <w:bCs w:val="0"/>
          <w:i w:val="0"/>
          <w:iCs w:val="0"/>
          <w:noProof/>
          <w:kern w:val="0"/>
          <w:sz w:val="28"/>
          <w:szCs w:val="28"/>
          <w14:ligatures w14:val="none"/>
        </w:rPr>
      </w:pPr>
      <w:hyperlink w:anchor="_Toc216504187" w:history="1">
        <w:r w:rsidRPr="008A7B10">
          <w:rPr>
            <w:rStyle w:val="Hyperlink"/>
            <w:rFonts w:ascii="Times New Roman" w:hAnsi="Times New Roman" w:cs="Times New Roman"/>
            <w:b w:val="0"/>
            <w:i w:val="0"/>
            <w:noProof/>
            <w:sz w:val="28"/>
            <w:szCs w:val="28"/>
          </w:rPr>
          <w:t>2.1.6. Quy định về cơ quan có thẩm quyền xử lý vi phạm</w:t>
        </w:r>
        <w:r w:rsidRPr="008A7B10">
          <w:rPr>
            <w:rFonts w:ascii="Times New Roman" w:hAnsi="Times New Roman" w:cs="Times New Roman"/>
            <w:b w:val="0"/>
            <w:i w:val="0"/>
            <w:noProof/>
            <w:webHidden/>
            <w:sz w:val="28"/>
            <w:szCs w:val="28"/>
          </w:rPr>
          <w:tab/>
        </w:r>
        <w:r w:rsidRPr="008A7B10">
          <w:rPr>
            <w:rFonts w:ascii="Times New Roman" w:hAnsi="Times New Roman" w:cs="Times New Roman"/>
            <w:b w:val="0"/>
            <w:i w:val="0"/>
            <w:noProof/>
            <w:webHidden/>
            <w:sz w:val="28"/>
            <w:szCs w:val="28"/>
          </w:rPr>
          <w:fldChar w:fldCharType="begin"/>
        </w:r>
        <w:r w:rsidRPr="008A7B10">
          <w:rPr>
            <w:rFonts w:ascii="Times New Roman" w:hAnsi="Times New Roman" w:cs="Times New Roman"/>
            <w:b w:val="0"/>
            <w:i w:val="0"/>
            <w:noProof/>
            <w:webHidden/>
            <w:sz w:val="28"/>
            <w:szCs w:val="28"/>
          </w:rPr>
          <w:instrText xml:space="preserve"> PAGEREF _Toc216504187 \h </w:instrText>
        </w:r>
        <w:r w:rsidRPr="008A7B10">
          <w:rPr>
            <w:rFonts w:ascii="Times New Roman" w:hAnsi="Times New Roman" w:cs="Times New Roman"/>
            <w:b w:val="0"/>
            <w:i w:val="0"/>
            <w:noProof/>
            <w:webHidden/>
            <w:sz w:val="28"/>
            <w:szCs w:val="28"/>
          </w:rPr>
        </w:r>
        <w:r w:rsidRPr="008A7B10">
          <w:rPr>
            <w:rFonts w:ascii="Times New Roman" w:hAnsi="Times New Roman" w:cs="Times New Roman"/>
            <w:b w:val="0"/>
            <w:i w:val="0"/>
            <w:noProof/>
            <w:webHidden/>
            <w:sz w:val="28"/>
            <w:szCs w:val="28"/>
          </w:rPr>
          <w:fldChar w:fldCharType="separate"/>
        </w:r>
        <w:r>
          <w:rPr>
            <w:rFonts w:ascii="Times New Roman" w:hAnsi="Times New Roman" w:cs="Times New Roman"/>
            <w:b w:val="0"/>
            <w:i w:val="0"/>
            <w:noProof/>
            <w:webHidden/>
            <w:sz w:val="28"/>
            <w:szCs w:val="28"/>
          </w:rPr>
          <w:t>12</w:t>
        </w:r>
        <w:r w:rsidRPr="008A7B10">
          <w:rPr>
            <w:rFonts w:ascii="Times New Roman" w:hAnsi="Times New Roman" w:cs="Times New Roman"/>
            <w:b w:val="0"/>
            <w:i w:val="0"/>
            <w:noProof/>
            <w:webHidden/>
            <w:sz w:val="28"/>
            <w:szCs w:val="28"/>
          </w:rPr>
          <w:fldChar w:fldCharType="end"/>
        </w:r>
      </w:hyperlink>
    </w:p>
    <w:p w14:paraId="5EF9A470" w14:textId="3CFED5A9" w:rsidR="008A7B10" w:rsidRPr="008A7B10" w:rsidRDefault="008A7B10" w:rsidP="008A7B10">
      <w:pPr>
        <w:pStyle w:val="TOC1"/>
        <w:tabs>
          <w:tab w:val="clear" w:pos="8771"/>
          <w:tab w:val="right" w:leader="dot" w:pos="9071"/>
        </w:tabs>
        <w:spacing w:before="0" w:line="360" w:lineRule="auto"/>
        <w:rPr>
          <w:rFonts w:ascii="Times New Roman" w:eastAsiaTheme="minorEastAsia" w:hAnsi="Times New Roman" w:cs="Times New Roman"/>
          <w:b w:val="0"/>
          <w:bCs w:val="0"/>
          <w:i w:val="0"/>
          <w:iCs w:val="0"/>
          <w:noProof/>
          <w:kern w:val="0"/>
          <w:sz w:val="28"/>
          <w:szCs w:val="28"/>
          <w14:ligatures w14:val="none"/>
        </w:rPr>
      </w:pPr>
      <w:hyperlink w:anchor="_Toc216504188" w:history="1">
        <w:r w:rsidRPr="008A7B10">
          <w:rPr>
            <w:rStyle w:val="Hyperlink"/>
            <w:rFonts w:ascii="Times New Roman" w:hAnsi="Times New Roman" w:cs="Times New Roman"/>
            <w:b w:val="0"/>
            <w:i w:val="0"/>
            <w:noProof/>
            <w:sz w:val="28"/>
            <w:szCs w:val="28"/>
          </w:rPr>
          <w:t>2.1.7. Quy định về trình tự, thủ tục xử lý vi phạm</w:t>
        </w:r>
        <w:r w:rsidRPr="008A7B10">
          <w:rPr>
            <w:rFonts w:ascii="Times New Roman" w:hAnsi="Times New Roman" w:cs="Times New Roman"/>
            <w:b w:val="0"/>
            <w:i w:val="0"/>
            <w:noProof/>
            <w:webHidden/>
            <w:sz w:val="28"/>
            <w:szCs w:val="28"/>
          </w:rPr>
          <w:tab/>
        </w:r>
        <w:r w:rsidRPr="008A7B10">
          <w:rPr>
            <w:rFonts w:ascii="Times New Roman" w:hAnsi="Times New Roman" w:cs="Times New Roman"/>
            <w:b w:val="0"/>
            <w:i w:val="0"/>
            <w:noProof/>
            <w:webHidden/>
            <w:sz w:val="28"/>
            <w:szCs w:val="28"/>
          </w:rPr>
          <w:fldChar w:fldCharType="begin"/>
        </w:r>
        <w:r w:rsidRPr="008A7B10">
          <w:rPr>
            <w:rFonts w:ascii="Times New Roman" w:hAnsi="Times New Roman" w:cs="Times New Roman"/>
            <w:b w:val="0"/>
            <w:i w:val="0"/>
            <w:noProof/>
            <w:webHidden/>
            <w:sz w:val="28"/>
            <w:szCs w:val="28"/>
          </w:rPr>
          <w:instrText xml:space="preserve"> PAGEREF _Toc216504188 \h </w:instrText>
        </w:r>
        <w:r w:rsidRPr="008A7B10">
          <w:rPr>
            <w:rFonts w:ascii="Times New Roman" w:hAnsi="Times New Roman" w:cs="Times New Roman"/>
            <w:b w:val="0"/>
            <w:i w:val="0"/>
            <w:noProof/>
            <w:webHidden/>
            <w:sz w:val="28"/>
            <w:szCs w:val="28"/>
          </w:rPr>
        </w:r>
        <w:r w:rsidRPr="008A7B10">
          <w:rPr>
            <w:rFonts w:ascii="Times New Roman" w:hAnsi="Times New Roman" w:cs="Times New Roman"/>
            <w:b w:val="0"/>
            <w:i w:val="0"/>
            <w:noProof/>
            <w:webHidden/>
            <w:sz w:val="28"/>
            <w:szCs w:val="28"/>
          </w:rPr>
          <w:fldChar w:fldCharType="separate"/>
        </w:r>
        <w:r>
          <w:rPr>
            <w:rFonts w:ascii="Times New Roman" w:hAnsi="Times New Roman" w:cs="Times New Roman"/>
            <w:b w:val="0"/>
            <w:i w:val="0"/>
            <w:noProof/>
            <w:webHidden/>
            <w:sz w:val="28"/>
            <w:szCs w:val="28"/>
          </w:rPr>
          <w:t>12</w:t>
        </w:r>
        <w:r w:rsidRPr="008A7B10">
          <w:rPr>
            <w:rFonts w:ascii="Times New Roman" w:hAnsi="Times New Roman" w:cs="Times New Roman"/>
            <w:b w:val="0"/>
            <w:i w:val="0"/>
            <w:noProof/>
            <w:webHidden/>
            <w:sz w:val="28"/>
            <w:szCs w:val="28"/>
          </w:rPr>
          <w:fldChar w:fldCharType="end"/>
        </w:r>
      </w:hyperlink>
    </w:p>
    <w:p w14:paraId="2A263960" w14:textId="12CD9E6F" w:rsidR="008A7B10" w:rsidRPr="008A7B10" w:rsidRDefault="008A7B10" w:rsidP="008A7B10">
      <w:pPr>
        <w:pStyle w:val="TOC1"/>
        <w:tabs>
          <w:tab w:val="clear" w:pos="8771"/>
          <w:tab w:val="right" w:leader="dot" w:pos="9071"/>
        </w:tabs>
        <w:spacing w:before="0" w:line="360" w:lineRule="auto"/>
        <w:rPr>
          <w:rFonts w:ascii="Times New Roman" w:eastAsiaTheme="minorEastAsia" w:hAnsi="Times New Roman" w:cs="Times New Roman"/>
          <w:bCs w:val="0"/>
          <w:i w:val="0"/>
          <w:iCs w:val="0"/>
          <w:noProof/>
          <w:kern w:val="0"/>
          <w:sz w:val="28"/>
          <w:szCs w:val="28"/>
          <w14:ligatures w14:val="none"/>
        </w:rPr>
      </w:pPr>
      <w:hyperlink w:anchor="_Toc216504189" w:history="1">
        <w:r w:rsidRPr="008A7B10">
          <w:rPr>
            <w:rStyle w:val="Hyperlink"/>
            <w:rFonts w:ascii="Times New Roman" w:hAnsi="Times New Roman" w:cs="Times New Roman"/>
            <w:i w:val="0"/>
            <w:noProof/>
            <w:sz w:val="28"/>
            <w:szCs w:val="28"/>
          </w:rPr>
          <w:t>2.2. Đánh giá quy định pháp luật hiện hành</w:t>
        </w:r>
        <w:r w:rsidRPr="008A7B10">
          <w:rPr>
            <w:rFonts w:ascii="Times New Roman" w:hAnsi="Times New Roman" w:cs="Times New Roman"/>
            <w:i w:val="0"/>
            <w:noProof/>
            <w:webHidden/>
            <w:sz w:val="28"/>
            <w:szCs w:val="28"/>
          </w:rPr>
          <w:tab/>
        </w:r>
        <w:r w:rsidRPr="008A7B10">
          <w:rPr>
            <w:rFonts w:ascii="Times New Roman" w:hAnsi="Times New Roman" w:cs="Times New Roman"/>
            <w:i w:val="0"/>
            <w:noProof/>
            <w:webHidden/>
            <w:sz w:val="28"/>
            <w:szCs w:val="28"/>
          </w:rPr>
          <w:fldChar w:fldCharType="begin"/>
        </w:r>
        <w:r w:rsidRPr="008A7B10">
          <w:rPr>
            <w:rFonts w:ascii="Times New Roman" w:hAnsi="Times New Roman" w:cs="Times New Roman"/>
            <w:i w:val="0"/>
            <w:noProof/>
            <w:webHidden/>
            <w:sz w:val="28"/>
            <w:szCs w:val="28"/>
          </w:rPr>
          <w:instrText xml:space="preserve"> PAGEREF _Toc216504189 \h </w:instrText>
        </w:r>
        <w:r w:rsidRPr="008A7B10">
          <w:rPr>
            <w:rFonts w:ascii="Times New Roman" w:hAnsi="Times New Roman" w:cs="Times New Roman"/>
            <w:i w:val="0"/>
            <w:noProof/>
            <w:webHidden/>
            <w:sz w:val="28"/>
            <w:szCs w:val="28"/>
          </w:rPr>
        </w:r>
        <w:r w:rsidRPr="008A7B10">
          <w:rPr>
            <w:rFonts w:ascii="Times New Roman" w:hAnsi="Times New Roman" w:cs="Times New Roman"/>
            <w:i w:val="0"/>
            <w:noProof/>
            <w:webHidden/>
            <w:sz w:val="28"/>
            <w:szCs w:val="28"/>
          </w:rPr>
          <w:fldChar w:fldCharType="separate"/>
        </w:r>
        <w:r>
          <w:rPr>
            <w:rFonts w:ascii="Times New Roman" w:hAnsi="Times New Roman" w:cs="Times New Roman"/>
            <w:i w:val="0"/>
            <w:noProof/>
            <w:webHidden/>
            <w:sz w:val="28"/>
            <w:szCs w:val="28"/>
          </w:rPr>
          <w:t>13</w:t>
        </w:r>
        <w:r w:rsidRPr="008A7B10">
          <w:rPr>
            <w:rFonts w:ascii="Times New Roman" w:hAnsi="Times New Roman" w:cs="Times New Roman"/>
            <w:i w:val="0"/>
            <w:noProof/>
            <w:webHidden/>
            <w:sz w:val="28"/>
            <w:szCs w:val="28"/>
          </w:rPr>
          <w:fldChar w:fldCharType="end"/>
        </w:r>
      </w:hyperlink>
    </w:p>
    <w:p w14:paraId="1773E5CE" w14:textId="40ED6BA3" w:rsidR="008A7B10" w:rsidRPr="008A7B10" w:rsidRDefault="008A7B10" w:rsidP="008A7B10">
      <w:pPr>
        <w:pStyle w:val="TOC1"/>
        <w:tabs>
          <w:tab w:val="clear" w:pos="8771"/>
          <w:tab w:val="right" w:leader="dot" w:pos="9071"/>
        </w:tabs>
        <w:spacing w:before="0" w:line="360" w:lineRule="auto"/>
        <w:rPr>
          <w:rFonts w:ascii="Times New Roman" w:eastAsiaTheme="minorEastAsia" w:hAnsi="Times New Roman" w:cs="Times New Roman"/>
          <w:b w:val="0"/>
          <w:bCs w:val="0"/>
          <w:i w:val="0"/>
          <w:iCs w:val="0"/>
          <w:noProof/>
          <w:kern w:val="0"/>
          <w:sz w:val="28"/>
          <w:szCs w:val="28"/>
          <w14:ligatures w14:val="none"/>
        </w:rPr>
      </w:pPr>
      <w:hyperlink w:anchor="_Toc216504190" w:history="1">
        <w:r w:rsidRPr="008A7B10">
          <w:rPr>
            <w:rStyle w:val="Hyperlink"/>
            <w:rFonts w:ascii="Times New Roman" w:hAnsi="Times New Roman" w:cs="Times New Roman"/>
            <w:b w:val="0"/>
            <w:i w:val="0"/>
            <w:noProof/>
            <w:sz w:val="28"/>
            <w:szCs w:val="28"/>
          </w:rPr>
          <w:t>2.2.1. Ưu điểm</w:t>
        </w:r>
        <w:r w:rsidRPr="008A7B10">
          <w:rPr>
            <w:rFonts w:ascii="Times New Roman" w:hAnsi="Times New Roman" w:cs="Times New Roman"/>
            <w:b w:val="0"/>
            <w:i w:val="0"/>
            <w:noProof/>
            <w:webHidden/>
            <w:sz w:val="28"/>
            <w:szCs w:val="28"/>
          </w:rPr>
          <w:tab/>
        </w:r>
        <w:r w:rsidRPr="008A7B10">
          <w:rPr>
            <w:rFonts w:ascii="Times New Roman" w:hAnsi="Times New Roman" w:cs="Times New Roman"/>
            <w:b w:val="0"/>
            <w:i w:val="0"/>
            <w:noProof/>
            <w:webHidden/>
            <w:sz w:val="28"/>
            <w:szCs w:val="28"/>
          </w:rPr>
          <w:fldChar w:fldCharType="begin"/>
        </w:r>
        <w:r w:rsidRPr="008A7B10">
          <w:rPr>
            <w:rFonts w:ascii="Times New Roman" w:hAnsi="Times New Roman" w:cs="Times New Roman"/>
            <w:b w:val="0"/>
            <w:i w:val="0"/>
            <w:noProof/>
            <w:webHidden/>
            <w:sz w:val="28"/>
            <w:szCs w:val="28"/>
          </w:rPr>
          <w:instrText xml:space="preserve"> PAGEREF _Toc216504190 \h </w:instrText>
        </w:r>
        <w:r w:rsidRPr="008A7B10">
          <w:rPr>
            <w:rFonts w:ascii="Times New Roman" w:hAnsi="Times New Roman" w:cs="Times New Roman"/>
            <w:b w:val="0"/>
            <w:i w:val="0"/>
            <w:noProof/>
            <w:webHidden/>
            <w:sz w:val="28"/>
            <w:szCs w:val="28"/>
          </w:rPr>
        </w:r>
        <w:r w:rsidRPr="008A7B10">
          <w:rPr>
            <w:rFonts w:ascii="Times New Roman" w:hAnsi="Times New Roman" w:cs="Times New Roman"/>
            <w:b w:val="0"/>
            <w:i w:val="0"/>
            <w:noProof/>
            <w:webHidden/>
            <w:sz w:val="28"/>
            <w:szCs w:val="28"/>
          </w:rPr>
          <w:fldChar w:fldCharType="separate"/>
        </w:r>
        <w:r>
          <w:rPr>
            <w:rFonts w:ascii="Times New Roman" w:hAnsi="Times New Roman" w:cs="Times New Roman"/>
            <w:b w:val="0"/>
            <w:i w:val="0"/>
            <w:noProof/>
            <w:webHidden/>
            <w:sz w:val="28"/>
            <w:szCs w:val="28"/>
          </w:rPr>
          <w:t>13</w:t>
        </w:r>
        <w:r w:rsidRPr="008A7B10">
          <w:rPr>
            <w:rFonts w:ascii="Times New Roman" w:hAnsi="Times New Roman" w:cs="Times New Roman"/>
            <w:b w:val="0"/>
            <w:i w:val="0"/>
            <w:noProof/>
            <w:webHidden/>
            <w:sz w:val="28"/>
            <w:szCs w:val="28"/>
          </w:rPr>
          <w:fldChar w:fldCharType="end"/>
        </w:r>
      </w:hyperlink>
    </w:p>
    <w:p w14:paraId="5443BFB7" w14:textId="1991217B" w:rsidR="008A7B10" w:rsidRPr="008A7B10" w:rsidRDefault="008A7B10" w:rsidP="008A7B10">
      <w:pPr>
        <w:pStyle w:val="TOC1"/>
        <w:tabs>
          <w:tab w:val="clear" w:pos="8771"/>
          <w:tab w:val="right" w:leader="dot" w:pos="9071"/>
        </w:tabs>
        <w:spacing w:before="0" w:line="360" w:lineRule="auto"/>
        <w:rPr>
          <w:rFonts w:ascii="Times New Roman" w:eastAsiaTheme="minorEastAsia" w:hAnsi="Times New Roman" w:cs="Times New Roman"/>
          <w:b w:val="0"/>
          <w:bCs w:val="0"/>
          <w:i w:val="0"/>
          <w:iCs w:val="0"/>
          <w:noProof/>
          <w:kern w:val="0"/>
          <w:sz w:val="28"/>
          <w:szCs w:val="28"/>
          <w14:ligatures w14:val="none"/>
        </w:rPr>
      </w:pPr>
      <w:hyperlink w:anchor="_Toc216504191" w:history="1">
        <w:r w:rsidRPr="008A7B10">
          <w:rPr>
            <w:rStyle w:val="Hyperlink"/>
            <w:rFonts w:ascii="Times New Roman" w:hAnsi="Times New Roman" w:cs="Times New Roman"/>
            <w:b w:val="0"/>
            <w:i w:val="0"/>
            <w:noProof/>
            <w:sz w:val="28"/>
            <w:szCs w:val="28"/>
          </w:rPr>
          <w:t>2.2.2. Hạn chế</w:t>
        </w:r>
        <w:r w:rsidRPr="008A7B10">
          <w:rPr>
            <w:rFonts w:ascii="Times New Roman" w:hAnsi="Times New Roman" w:cs="Times New Roman"/>
            <w:b w:val="0"/>
            <w:i w:val="0"/>
            <w:noProof/>
            <w:webHidden/>
            <w:sz w:val="28"/>
            <w:szCs w:val="28"/>
          </w:rPr>
          <w:tab/>
        </w:r>
        <w:r w:rsidRPr="008A7B10">
          <w:rPr>
            <w:rFonts w:ascii="Times New Roman" w:hAnsi="Times New Roman" w:cs="Times New Roman"/>
            <w:b w:val="0"/>
            <w:i w:val="0"/>
            <w:noProof/>
            <w:webHidden/>
            <w:sz w:val="28"/>
            <w:szCs w:val="28"/>
          </w:rPr>
          <w:fldChar w:fldCharType="begin"/>
        </w:r>
        <w:r w:rsidRPr="008A7B10">
          <w:rPr>
            <w:rFonts w:ascii="Times New Roman" w:hAnsi="Times New Roman" w:cs="Times New Roman"/>
            <w:b w:val="0"/>
            <w:i w:val="0"/>
            <w:noProof/>
            <w:webHidden/>
            <w:sz w:val="28"/>
            <w:szCs w:val="28"/>
          </w:rPr>
          <w:instrText xml:space="preserve"> PAGEREF _Toc216504191 \h </w:instrText>
        </w:r>
        <w:r w:rsidRPr="008A7B10">
          <w:rPr>
            <w:rFonts w:ascii="Times New Roman" w:hAnsi="Times New Roman" w:cs="Times New Roman"/>
            <w:b w:val="0"/>
            <w:i w:val="0"/>
            <w:noProof/>
            <w:webHidden/>
            <w:sz w:val="28"/>
            <w:szCs w:val="28"/>
          </w:rPr>
        </w:r>
        <w:r w:rsidRPr="008A7B10">
          <w:rPr>
            <w:rFonts w:ascii="Times New Roman" w:hAnsi="Times New Roman" w:cs="Times New Roman"/>
            <w:b w:val="0"/>
            <w:i w:val="0"/>
            <w:noProof/>
            <w:webHidden/>
            <w:sz w:val="28"/>
            <w:szCs w:val="28"/>
          </w:rPr>
          <w:fldChar w:fldCharType="separate"/>
        </w:r>
        <w:r>
          <w:rPr>
            <w:rFonts w:ascii="Times New Roman" w:hAnsi="Times New Roman" w:cs="Times New Roman"/>
            <w:b w:val="0"/>
            <w:i w:val="0"/>
            <w:noProof/>
            <w:webHidden/>
            <w:sz w:val="28"/>
            <w:szCs w:val="28"/>
          </w:rPr>
          <w:t>13</w:t>
        </w:r>
        <w:r w:rsidRPr="008A7B10">
          <w:rPr>
            <w:rFonts w:ascii="Times New Roman" w:hAnsi="Times New Roman" w:cs="Times New Roman"/>
            <w:b w:val="0"/>
            <w:i w:val="0"/>
            <w:noProof/>
            <w:webHidden/>
            <w:sz w:val="28"/>
            <w:szCs w:val="28"/>
          </w:rPr>
          <w:fldChar w:fldCharType="end"/>
        </w:r>
      </w:hyperlink>
    </w:p>
    <w:p w14:paraId="461EABF1" w14:textId="6F840E1C" w:rsidR="008A7B10" w:rsidRPr="008A7B10" w:rsidRDefault="008A7B10" w:rsidP="008A7B10">
      <w:pPr>
        <w:pStyle w:val="TOC1"/>
        <w:tabs>
          <w:tab w:val="clear" w:pos="8771"/>
          <w:tab w:val="right" w:leader="dot" w:pos="9071"/>
        </w:tabs>
        <w:spacing w:before="0" w:line="360" w:lineRule="auto"/>
        <w:rPr>
          <w:rFonts w:ascii="Times New Roman" w:eastAsiaTheme="minorEastAsia" w:hAnsi="Times New Roman" w:cs="Times New Roman"/>
          <w:b w:val="0"/>
          <w:bCs w:val="0"/>
          <w:i w:val="0"/>
          <w:iCs w:val="0"/>
          <w:noProof/>
          <w:kern w:val="0"/>
          <w:sz w:val="28"/>
          <w:szCs w:val="28"/>
          <w14:ligatures w14:val="none"/>
        </w:rPr>
      </w:pPr>
      <w:hyperlink w:anchor="_Toc216504192" w:history="1">
        <w:r w:rsidRPr="008A7B10">
          <w:rPr>
            <w:rStyle w:val="Hyperlink"/>
            <w:rFonts w:ascii="Times New Roman" w:hAnsi="Times New Roman" w:cs="Times New Roman"/>
            <w:b w:val="0"/>
            <w:i w:val="0"/>
            <w:noProof/>
            <w:sz w:val="28"/>
            <w:szCs w:val="28"/>
          </w:rPr>
          <w:t>Tiểu kết chương 2</w:t>
        </w:r>
        <w:r w:rsidRPr="008A7B10">
          <w:rPr>
            <w:rFonts w:ascii="Times New Roman" w:hAnsi="Times New Roman" w:cs="Times New Roman"/>
            <w:b w:val="0"/>
            <w:i w:val="0"/>
            <w:noProof/>
            <w:webHidden/>
            <w:sz w:val="28"/>
            <w:szCs w:val="28"/>
          </w:rPr>
          <w:tab/>
        </w:r>
        <w:r w:rsidRPr="008A7B10">
          <w:rPr>
            <w:rFonts w:ascii="Times New Roman" w:hAnsi="Times New Roman" w:cs="Times New Roman"/>
            <w:b w:val="0"/>
            <w:i w:val="0"/>
            <w:noProof/>
            <w:webHidden/>
            <w:sz w:val="28"/>
            <w:szCs w:val="28"/>
          </w:rPr>
          <w:fldChar w:fldCharType="begin"/>
        </w:r>
        <w:r w:rsidRPr="008A7B10">
          <w:rPr>
            <w:rFonts w:ascii="Times New Roman" w:hAnsi="Times New Roman" w:cs="Times New Roman"/>
            <w:b w:val="0"/>
            <w:i w:val="0"/>
            <w:noProof/>
            <w:webHidden/>
            <w:sz w:val="28"/>
            <w:szCs w:val="28"/>
          </w:rPr>
          <w:instrText xml:space="preserve"> PAGEREF _Toc216504192 \h </w:instrText>
        </w:r>
        <w:r w:rsidRPr="008A7B10">
          <w:rPr>
            <w:rFonts w:ascii="Times New Roman" w:hAnsi="Times New Roman" w:cs="Times New Roman"/>
            <w:b w:val="0"/>
            <w:i w:val="0"/>
            <w:noProof/>
            <w:webHidden/>
            <w:sz w:val="28"/>
            <w:szCs w:val="28"/>
          </w:rPr>
        </w:r>
        <w:r w:rsidRPr="008A7B10">
          <w:rPr>
            <w:rFonts w:ascii="Times New Roman" w:hAnsi="Times New Roman" w:cs="Times New Roman"/>
            <w:b w:val="0"/>
            <w:i w:val="0"/>
            <w:noProof/>
            <w:webHidden/>
            <w:sz w:val="28"/>
            <w:szCs w:val="28"/>
          </w:rPr>
          <w:fldChar w:fldCharType="separate"/>
        </w:r>
        <w:r>
          <w:rPr>
            <w:rFonts w:ascii="Times New Roman" w:hAnsi="Times New Roman" w:cs="Times New Roman"/>
            <w:b w:val="0"/>
            <w:i w:val="0"/>
            <w:noProof/>
            <w:webHidden/>
            <w:sz w:val="28"/>
            <w:szCs w:val="28"/>
          </w:rPr>
          <w:t>15</w:t>
        </w:r>
        <w:r w:rsidRPr="008A7B10">
          <w:rPr>
            <w:rFonts w:ascii="Times New Roman" w:hAnsi="Times New Roman" w:cs="Times New Roman"/>
            <w:b w:val="0"/>
            <w:i w:val="0"/>
            <w:noProof/>
            <w:webHidden/>
            <w:sz w:val="28"/>
            <w:szCs w:val="28"/>
          </w:rPr>
          <w:fldChar w:fldCharType="end"/>
        </w:r>
      </w:hyperlink>
    </w:p>
    <w:p w14:paraId="08B7826F" w14:textId="7C35E358" w:rsidR="008A7B10" w:rsidRPr="008A7B10" w:rsidRDefault="008A7B10" w:rsidP="008A7B10">
      <w:pPr>
        <w:pStyle w:val="TOC1"/>
        <w:tabs>
          <w:tab w:val="clear" w:pos="8771"/>
          <w:tab w:val="right" w:leader="dot" w:pos="9071"/>
        </w:tabs>
        <w:spacing w:before="0" w:line="360" w:lineRule="auto"/>
        <w:rPr>
          <w:rFonts w:ascii="Times New Roman" w:eastAsiaTheme="minorEastAsia" w:hAnsi="Times New Roman" w:cs="Times New Roman"/>
          <w:bCs w:val="0"/>
          <w:i w:val="0"/>
          <w:iCs w:val="0"/>
          <w:noProof/>
          <w:kern w:val="0"/>
          <w:sz w:val="28"/>
          <w:szCs w:val="28"/>
          <w14:ligatures w14:val="none"/>
        </w:rPr>
      </w:pPr>
      <w:hyperlink w:anchor="_Toc216504193" w:history="1">
        <w:r w:rsidRPr="008A7B10">
          <w:rPr>
            <w:rStyle w:val="Hyperlink"/>
            <w:rFonts w:ascii="Times New Roman" w:hAnsi="Times New Roman" w:cs="Times New Roman"/>
            <w:i w:val="0"/>
            <w:noProof/>
            <w:sz w:val="28"/>
            <w:szCs w:val="28"/>
            <w:u w:val="none"/>
          </w:rPr>
          <w:t>CHƯƠNG 3</w:t>
        </w:r>
        <w:r w:rsidRPr="008A7B10">
          <w:rPr>
            <w:rFonts w:ascii="Times New Roman" w:hAnsi="Times New Roman" w:cs="Times New Roman"/>
            <w:i w:val="0"/>
            <w:noProof/>
            <w:webHidden/>
            <w:sz w:val="28"/>
            <w:szCs w:val="28"/>
          </w:rPr>
          <w:t>.</w:t>
        </w:r>
      </w:hyperlink>
      <w:r w:rsidRPr="008A7B10">
        <w:rPr>
          <w:rStyle w:val="Hyperlink"/>
          <w:rFonts w:ascii="Times New Roman" w:hAnsi="Times New Roman" w:cs="Times New Roman"/>
          <w:i w:val="0"/>
          <w:noProof/>
          <w:sz w:val="28"/>
          <w:szCs w:val="28"/>
          <w:u w:val="none"/>
        </w:rPr>
        <w:t xml:space="preserve"> </w:t>
      </w:r>
      <w:hyperlink w:anchor="_Toc216504194" w:history="1">
        <w:r w:rsidRPr="008A7B10">
          <w:rPr>
            <w:rStyle w:val="Hyperlink"/>
            <w:rFonts w:ascii="Times New Roman" w:hAnsi="Times New Roman" w:cs="Times New Roman"/>
            <w:i w:val="0"/>
            <w:noProof/>
            <w:sz w:val="28"/>
            <w:szCs w:val="28"/>
          </w:rPr>
          <w:t>THỰC TIỄN ÁP DỤNG PHÁP LUẬT XỬ LÝ VI PHẠM AN TOÀN LAO ĐỘNG TẠI TỈNH GIA LAI VÀ GIẢI PHÁP HOÀN THIỆN PHÁP LUẬT, NÂNG CAO HIỆU QUẢ ÁP DỤNG PHÁP LUẬT</w:t>
        </w:r>
        <w:r w:rsidRPr="008A7B10">
          <w:rPr>
            <w:rFonts w:ascii="Times New Roman" w:hAnsi="Times New Roman" w:cs="Times New Roman"/>
            <w:i w:val="0"/>
            <w:noProof/>
            <w:webHidden/>
            <w:sz w:val="28"/>
            <w:szCs w:val="28"/>
          </w:rPr>
          <w:tab/>
        </w:r>
        <w:r w:rsidRPr="008A7B10">
          <w:rPr>
            <w:rFonts w:ascii="Times New Roman" w:hAnsi="Times New Roman" w:cs="Times New Roman"/>
            <w:i w:val="0"/>
            <w:noProof/>
            <w:webHidden/>
            <w:sz w:val="28"/>
            <w:szCs w:val="28"/>
          </w:rPr>
          <w:fldChar w:fldCharType="begin"/>
        </w:r>
        <w:r w:rsidRPr="008A7B10">
          <w:rPr>
            <w:rFonts w:ascii="Times New Roman" w:hAnsi="Times New Roman" w:cs="Times New Roman"/>
            <w:i w:val="0"/>
            <w:noProof/>
            <w:webHidden/>
            <w:sz w:val="28"/>
            <w:szCs w:val="28"/>
          </w:rPr>
          <w:instrText xml:space="preserve"> PAGEREF _Toc216504194 \h </w:instrText>
        </w:r>
        <w:r w:rsidRPr="008A7B10">
          <w:rPr>
            <w:rFonts w:ascii="Times New Roman" w:hAnsi="Times New Roman" w:cs="Times New Roman"/>
            <w:i w:val="0"/>
            <w:noProof/>
            <w:webHidden/>
            <w:sz w:val="28"/>
            <w:szCs w:val="28"/>
          </w:rPr>
        </w:r>
        <w:r w:rsidRPr="008A7B10">
          <w:rPr>
            <w:rFonts w:ascii="Times New Roman" w:hAnsi="Times New Roman" w:cs="Times New Roman"/>
            <w:i w:val="0"/>
            <w:noProof/>
            <w:webHidden/>
            <w:sz w:val="28"/>
            <w:szCs w:val="28"/>
          </w:rPr>
          <w:fldChar w:fldCharType="separate"/>
        </w:r>
        <w:r>
          <w:rPr>
            <w:rFonts w:ascii="Times New Roman" w:hAnsi="Times New Roman" w:cs="Times New Roman"/>
            <w:i w:val="0"/>
            <w:noProof/>
            <w:webHidden/>
            <w:sz w:val="28"/>
            <w:szCs w:val="28"/>
          </w:rPr>
          <w:t>16</w:t>
        </w:r>
        <w:r w:rsidRPr="008A7B10">
          <w:rPr>
            <w:rFonts w:ascii="Times New Roman" w:hAnsi="Times New Roman" w:cs="Times New Roman"/>
            <w:i w:val="0"/>
            <w:noProof/>
            <w:webHidden/>
            <w:sz w:val="28"/>
            <w:szCs w:val="28"/>
          </w:rPr>
          <w:fldChar w:fldCharType="end"/>
        </w:r>
      </w:hyperlink>
    </w:p>
    <w:p w14:paraId="0313914D" w14:textId="0135C4FA" w:rsidR="008A7B10" w:rsidRPr="008A7B10" w:rsidRDefault="008A7B10" w:rsidP="008A7B10">
      <w:pPr>
        <w:pStyle w:val="TOC1"/>
        <w:tabs>
          <w:tab w:val="clear" w:pos="8771"/>
          <w:tab w:val="right" w:leader="dot" w:pos="9071"/>
        </w:tabs>
        <w:spacing w:before="0" w:line="360" w:lineRule="auto"/>
        <w:rPr>
          <w:rFonts w:ascii="Times New Roman" w:eastAsiaTheme="minorEastAsia" w:hAnsi="Times New Roman" w:cs="Times New Roman"/>
          <w:bCs w:val="0"/>
          <w:i w:val="0"/>
          <w:iCs w:val="0"/>
          <w:noProof/>
          <w:kern w:val="0"/>
          <w:sz w:val="28"/>
          <w:szCs w:val="28"/>
          <w14:ligatures w14:val="none"/>
        </w:rPr>
      </w:pPr>
      <w:hyperlink w:anchor="_Toc216504195" w:history="1">
        <w:r w:rsidRPr="008A7B10">
          <w:rPr>
            <w:rStyle w:val="Hyperlink"/>
            <w:rFonts w:ascii="Times New Roman" w:hAnsi="Times New Roman" w:cs="Times New Roman"/>
            <w:i w:val="0"/>
            <w:noProof/>
            <w:sz w:val="28"/>
            <w:szCs w:val="28"/>
          </w:rPr>
          <w:t>3.1. Thực tiễn áp dụng pháp luật về xử lý vi phạm ATLĐ tại Gia Lai</w:t>
        </w:r>
        <w:r w:rsidRPr="008A7B10">
          <w:rPr>
            <w:rFonts w:ascii="Times New Roman" w:hAnsi="Times New Roman" w:cs="Times New Roman"/>
            <w:i w:val="0"/>
            <w:noProof/>
            <w:webHidden/>
            <w:sz w:val="28"/>
            <w:szCs w:val="28"/>
          </w:rPr>
          <w:tab/>
        </w:r>
        <w:r w:rsidRPr="008A7B10">
          <w:rPr>
            <w:rFonts w:ascii="Times New Roman" w:hAnsi="Times New Roman" w:cs="Times New Roman"/>
            <w:i w:val="0"/>
            <w:noProof/>
            <w:webHidden/>
            <w:sz w:val="28"/>
            <w:szCs w:val="28"/>
          </w:rPr>
          <w:fldChar w:fldCharType="begin"/>
        </w:r>
        <w:r w:rsidRPr="008A7B10">
          <w:rPr>
            <w:rFonts w:ascii="Times New Roman" w:hAnsi="Times New Roman" w:cs="Times New Roman"/>
            <w:i w:val="0"/>
            <w:noProof/>
            <w:webHidden/>
            <w:sz w:val="28"/>
            <w:szCs w:val="28"/>
          </w:rPr>
          <w:instrText xml:space="preserve"> PAGEREF _Toc216504195 \h </w:instrText>
        </w:r>
        <w:r w:rsidRPr="008A7B10">
          <w:rPr>
            <w:rFonts w:ascii="Times New Roman" w:hAnsi="Times New Roman" w:cs="Times New Roman"/>
            <w:i w:val="0"/>
            <w:noProof/>
            <w:webHidden/>
            <w:sz w:val="28"/>
            <w:szCs w:val="28"/>
          </w:rPr>
        </w:r>
        <w:r w:rsidRPr="008A7B10">
          <w:rPr>
            <w:rFonts w:ascii="Times New Roman" w:hAnsi="Times New Roman" w:cs="Times New Roman"/>
            <w:i w:val="0"/>
            <w:noProof/>
            <w:webHidden/>
            <w:sz w:val="28"/>
            <w:szCs w:val="28"/>
          </w:rPr>
          <w:fldChar w:fldCharType="separate"/>
        </w:r>
        <w:r>
          <w:rPr>
            <w:rFonts w:ascii="Times New Roman" w:hAnsi="Times New Roman" w:cs="Times New Roman"/>
            <w:i w:val="0"/>
            <w:noProof/>
            <w:webHidden/>
            <w:sz w:val="28"/>
            <w:szCs w:val="28"/>
          </w:rPr>
          <w:t>16</w:t>
        </w:r>
        <w:r w:rsidRPr="008A7B10">
          <w:rPr>
            <w:rFonts w:ascii="Times New Roman" w:hAnsi="Times New Roman" w:cs="Times New Roman"/>
            <w:i w:val="0"/>
            <w:noProof/>
            <w:webHidden/>
            <w:sz w:val="28"/>
            <w:szCs w:val="28"/>
          </w:rPr>
          <w:fldChar w:fldCharType="end"/>
        </w:r>
      </w:hyperlink>
    </w:p>
    <w:p w14:paraId="20B9FA8F" w14:textId="4E3389E5" w:rsidR="008A7B10" w:rsidRPr="008A7B10" w:rsidRDefault="008A7B10" w:rsidP="008A7B10">
      <w:pPr>
        <w:pStyle w:val="TOC1"/>
        <w:tabs>
          <w:tab w:val="clear" w:pos="8771"/>
          <w:tab w:val="right" w:leader="dot" w:pos="9071"/>
        </w:tabs>
        <w:spacing w:before="0" w:line="360" w:lineRule="auto"/>
        <w:rPr>
          <w:rFonts w:ascii="Times New Roman" w:eastAsiaTheme="minorEastAsia" w:hAnsi="Times New Roman" w:cs="Times New Roman"/>
          <w:b w:val="0"/>
          <w:bCs w:val="0"/>
          <w:i w:val="0"/>
          <w:iCs w:val="0"/>
          <w:noProof/>
          <w:kern w:val="0"/>
          <w:sz w:val="28"/>
          <w:szCs w:val="28"/>
          <w14:ligatures w14:val="none"/>
        </w:rPr>
      </w:pPr>
      <w:hyperlink w:anchor="_Toc216504196" w:history="1">
        <w:r w:rsidRPr="008A7B10">
          <w:rPr>
            <w:rStyle w:val="Hyperlink"/>
            <w:rFonts w:ascii="Times New Roman" w:hAnsi="Times New Roman" w:cs="Times New Roman"/>
            <w:b w:val="0"/>
            <w:i w:val="0"/>
            <w:noProof/>
            <w:sz w:val="28"/>
            <w:szCs w:val="28"/>
          </w:rPr>
          <w:t>3.1.1. Kết quả đạt được trong áp dụng pháp luật về xử lý vi phạm an toàn lao động tại tỉnh Gia Lai</w:t>
        </w:r>
        <w:r w:rsidRPr="008A7B10">
          <w:rPr>
            <w:rFonts w:ascii="Times New Roman" w:hAnsi="Times New Roman" w:cs="Times New Roman"/>
            <w:b w:val="0"/>
            <w:i w:val="0"/>
            <w:noProof/>
            <w:webHidden/>
            <w:sz w:val="28"/>
            <w:szCs w:val="28"/>
          </w:rPr>
          <w:tab/>
        </w:r>
        <w:r w:rsidRPr="008A7B10">
          <w:rPr>
            <w:rFonts w:ascii="Times New Roman" w:hAnsi="Times New Roman" w:cs="Times New Roman"/>
            <w:b w:val="0"/>
            <w:i w:val="0"/>
            <w:noProof/>
            <w:webHidden/>
            <w:sz w:val="28"/>
            <w:szCs w:val="28"/>
          </w:rPr>
          <w:fldChar w:fldCharType="begin"/>
        </w:r>
        <w:r w:rsidRPr="008A7B10">
          <w:rPr>
            <w:rFonts w:ascii="Times New Roman" w:hAnsi="Times New Roman" w:cs="Times New Roman"/>
            <w:b w:val="0"/>
            <w:i w:val="0"/>
            <w:noProof/>
            <w:webHidden/>
            <w:sz w:val="28"/>
            <w:szCs w:val="28"/>
          </w:rPr>
          <w:instrText xml:space="preserve"> PAGEREF _Toc216504196 \h </w:instrText>
        </w:r>
        <w:r w:rsidRPr="008A7B10">
          <w:rPr>
            <w:rFonts w:ascii="Times New Roman" w:hAnsi="Times New Roman" w:cs="Times New Roman"/>
            <w:b w:val="0"/>
            <w:i w:val="0"/>
            <w:noProof/>
            <w:webHidden/>
            <w:sz w:val="28"/>
            <w:szCs w:val="28"/>
          </w:rPr>
        </w:r>
        <w:r w:rsidRPr="008A7B10">
          <w:rPr>
            <w:rFonts w:ascii="Times New Roman" w:hAnsi="Times New Roman" w:cs="Times New Roman"/>
            <w:b w:val="0"/>
            <w:i w:val="0"/>
            <w:noProof/>
            <w:webHidden/>
            <w:sz w:val="28"/>
            <w:szCs w:val="28"/>
          </w:rPr>
          <w:fldChar w:fldCharType="separate"/>
        </w:r>
        <w:r>
          <w:rPr>
            <w:rFonts w:ascii="Times New Roman" w:hAnsi="Times New Roman" w:cs="Times New Roman"/>
            <w:b w:val="0"/>
            <w:i w:val="0"/>
            <w:noProof/>
            <w:webHidden/>
            <w:sz w:val="28"/>
            <w:szCs w:val="28"/>
          </w:rPr>
          <w:t>16</w:t>
        </w:r>
        <w:r w:rsidRPr="008A7B10">
          <w:rPr>
            <w:rFonts w:ascii="Times New Roman" w:hAnsi="Times New Roman" w:cs="Times New Roman"/>
            <w:b w:val="0"/>
            <w:i w:val="0"/>
            <w:noProof/>
            <w:webHidden/>
            <w:sz w:val="28"/>
            <w:szCs w:val="28"/>
          </w:rPr>
          <w:fldChar w:fldCharType="end"/>
        </w:r>
      </w:hyperlink>
    </w:p>
    <w:p w14:paraId="19CE13A6" w14:textId="27A24849" w:rsidR="008A7B10" w:rsidRPr="008A7B10" w:rsidRDefault="008A7B10" w:rsidP="008A7B10">
      <w:pPr>
        <w:pStyle w:val="TOC1"/>
        <w:tabs>
          <w:tab w:val="clear" w:pos="8771"/>
          <w:tab w:val="right" w:leader="dot" w:pos="9071"/>
        </w:tabs>
        <w:spacing w:before="0" w:line="360" w:lineRule="auto"/>
        <w:rPr>
          <w:rFonts w:ascii="Times New Roman" w:eastAsiaTheme="minorEastAsia" w:hAnsi="Times New Roman" w:cs="Times New Roman"/>
          <w:b w:val="0"/>
          <w:bCs w:val="0"/>
          <w:i w:val="0"/>
          <w:iCs w:val="0"/>
          <w:noProof/>
          <w:kern w:val="0"/>
          <w:sz w:val="28"/>
          <w:szCs w:val="28"/>
          <w14:ligatures w14:val="none"/>
        </w:rPr>
      </w:pPr>
      <w:hyperlink w:anchor="_Toc216504197" w:history="1">
        <w:r w:rsidRPr="008A7B10">
          <w:rPr>
            <w:rStyle w:val="Hyperlink"/>
            <w:rFonts w:ascii="Times New Roman" w:hAnsi="Times New Roman" w:cs="Times New Roman"/>
            <w:b w:val="0"/>
            <w:i w:val="0"/>
            <w:noProof/>
            <w:sz w:val="28"/>
            <w:szCs w:val="28"/>
          </w:rPr>
          <w:t>3.1.2. Vướng mắc, khó khăn trong thực tiễn áp dụng pháp luật về xử lý vi phạm an toàn lao động tại tỉnh Gia Lai</w:t>
        </w:r>
        <w:r w:rsidRPr="008A7B10">
          <w:rPr>
            <w:rFonts w:ascii="Times New Roman" w:hAnsi="Times New Roman" w:cs="Times New Roman"/>
            <w:b w:val="0"/>
            <w:i w:val="0"/>
            <w:noProof/>
            <w:webHidden/>
            <w:sz w:val="28"/>
            <w:szCs w:val="28"/>
          </w:rPr>
          <w:tab/>
        </w:r>
        <w:r w:rsidRPr="008A7B10">
          <w:rPr>
            <w:rFonts w:ascii="Times New Roman" w:hAnsi="Times New Roman" w:cs="Times New Roman"/>
            <w:b w:val="0"/>
            <w:i w:val="0"/>
            <w:noProof/>
            <w:webHidden/>
            <w:sz w:val="28"/>
            <w:szCs w:val="28"/>
          </w:rPr>
          <w:fldChar w:fldCharType="begin"/>
        </w:r>
        <w:r w:rsidRPr="008A7B10">
          <w:rPr>
            <w:rFonts w:ascii="Times New Roman" w:hAnsi="Times New Roman" w:cs="Times New Roman"/>
            <w:b w:val="0"/>
            <w:i w:val="0"/>
            <w:noProof/>
            <w:webHidden/>
            <w:sz w:val="28"/>
            <w:szCs w:val="28"/>
          </w:rPr>
          <w:instrText xml:space="preserve"> PAGEREF _Toc216504197 \h </w:instrText>
        </w:r>
        <w:r w:rsidRPr="008A7B10">
          <w:rPr>
            <w:rFonts w:ascii="Times New Roman" w:hAnsi="Times New Roman" w:cs="Times New Roman"/>
            <w:b w:val="0"/>
            <w:i w:val="0"/>
            <w:noProof/>
            <w:webHidden/>
            <w:sz w:val="28"/>
            <w:szCs w:val="28"/>
          </w:rPr>
        </w:r>
        <w:r w:rsidRPr="008A7B10">
          <w:rPr>
            <w:rFonts w:ascii="Times New Roman" w:hAnsi="Times New Roman" w:cs="Times New Roman"/>
            <w:b w:val="0"/>
            <w:i w:val="0"/>
            <w:noProof/>
            <w:webHidden/>
            <w:sz w:val="28"/>
            <w:szCs w:val="28"/>
          </w:rPr>
          <w:fldChar w:fldCharType="separate"/>
        </w:r>
        <w:r>
          <w:rPr>
            <w:rFonts w:ascii="Times New Roman" w:hAnsi="Times New Roman" w:cs="Times New Roman"/>
            <w:b w:val="0"/>
            <w:i w:val="0"/>
            <w:noProof/>
            <w:webHidden/>
            <w:sz w:val="28"/>
            <w:szCs w:val="28"/>
          </w:rPr>
          <w:t>17</w:t>
        </w:r>
        <w:r w:rsidRPr="008A7B10">
          <w:rPr>
            <w:rFonts w:ascii="Times New Roman" w:hAnsi="Times New Roman" w:cs="Times New Roman"/>
            <w:b w:val="0"/>
            <w:i w:val="0"/>
            <w:noProof/>
            <w:webHidden/>
            <w:sz w:val="28"/>
            <w:szCs w:val="28"/>
          </w:rPr>
          <w:fldChar w:fldCharType="end"/>
        </w:r>
      </w:hyperlink>
    </w:p>
    <w:p w14:paraId="11D48DAA" w14:textId="1D006B1E" w:rsidR="008A7B10" w:rsidRPr="008A7B10" w:rsidRDefault="008A7B10" w:rsidP="008A7B10">
      <w:pPr>
        <w:pStyle w:val="TOC1"/>
        <w:tabs>
          <w:tab w:val="clear" w:pos="8771"/>
          <w:tab w:val="right" w:leader="dot" w:pos="9071"/>
        </w:tabs>
        <w:spacing w:before="0" w:line="360" w:lineRule="auto"/>
        <w:rPr>
          <w:rFonts w:ascii="Times New Roman" w:eastAsiaTheme="minorEastAsia" w:hAnsi="Times New Roman" w:cs="Times New Roman"/>
          <w:b w:val="0"/>
          <w:bCs w:val="0"/>
          <w:i w:val="0"/>
          <w:iCs w:val="0"/>
          <w:noProof/>
          <w:kern w:val="0"/>
          <w:sz w:val="28"/>
          <w:szCs w:val="28"/>
          <w14:ligatures w14:val="none"/>
        </w:rPr>
      </w:pPr>
      <w:hyperlink w:anchor="_Toc216504198" w:history="1">
        <w:r w:rsidRPr="008A7B10">
          <w:rPr>
            <w:rStyle w:val="Hyperlink"/>
            <w:rFonts w:ascii="Times New Roman" w:hAnsi="Times New Roman" w:cs="Times New Roman"/>
            <w:b w:val="0"/>
            <w:i w:val="0"/>
            <w:noProof/>
            <w:sz w:val="28"/>
            <w:szCs w:val="28"/>
          </w:rPr>
          <w:t>3.1.3. Nguyên nhân</w:t>
        </w:r>
        <w:r w:rsidRPr="008A7B10">
          <w:rPr>
            <w:rStyle w:val="Hyperlink"/>
            <w:rFonts w:ascii="Times New Roman" w:hAnsi="Times New Roman" w:cs="Times New Roman"/>
            <w:b w:val="0"/>
            <w:i w:val="0"/>
            <w:noProof/>
            <w:sz w:val="28"/>
            <w:szCs w:val="28"/>
            <w:lang w:val="vi-VN"/>
          </w:rPr>
          <w:t xml:space="preserve"> của những vướng mắc</w:t>
        </w:r>
        <w:r w:rsidRPr="008A7B10">
          <w:rPr>
            <w:rFonts w:ascii="Times New Roman" w:hAnsi="Times New Roman" w:cs="Times New Roman"/>
            <w:b w:val="0"/>
            <w:i w:val="0"/>
            <w:noProof/>
            <w:webHidden/>
            <w:sz w:val="28"/>
            <w:szCs w:val="28"/>
          </w:rPr>
          <w:tab/>
        </w:r>
        <w:r w:rsidRPr="008A7B10">
          <w:rPr>
            <w:rFonts w:ascii="Times New Roman" w:hAnsi="Times New Roman" w:cs="Times New Roman"/>
            <w:b w:val="0"/>
            <w:i w:val="0"/>
            <w:noProof/>
            <w:webHidden/>
            <w:sz w:val="28"/>
            <w:szCs w:val="28"/>
          </w:rPr>
          <w:fldChar w:fldCharType="begin"/>
        </w:r>
        <w:r w:rsidRPr="008A7B10">
          <w:rPr>
            <w:rFonts w:ascii="Times New Roman" w:hAnsi="Times New Roman" w:cs="Times New Roman"/>
            <w:b w:val="0"/>
            <w:i w:val="0"/>
            <w:noProof/>
            <w:webHidden/>
            <w:sz w:val="28"/>
            <w:szCs w:val="28"/>
          </w:rPr>
          <w:instrText xml:space="preserve"> PAGEREF _Toc216504198 \h </w:instrText>
        </w:r>
        <w:r w:rsidRPr="008A7B10">
          <w:rPr>
            <w:rFonts w:ascii="Times New Roman" w:hAnsi="Times New Roman" w:cs="Times New Roman"/>
            <w:b w:val="0"/>
            <w:i w:val="0"/>
            <w:noProof/>
            <w:webHidden/>
            <w:sz w:val="28"/>
            <w:szCs w:val="28"/>
          </w:rPr>
        </w:r>
        <w:r w:rsidRPr="008A7B10">
          <w:rPr>
            <w:rFonts w:ascii="Times New Roman" w:hAnsi="Times New Roman" w:cs="Times New Roman"/>
            <w:b w:val="0"/>
            <w:i w:val="0"/>
            <w:noProof/>
            <w:webHidden/>
            <w:sz w:val="28"/>
            <w:szCs w:val="28"/>
          </w:rPr>
          <w:fldChar w:fldCharType="separate"/>
        </w:r>
        <w:r>
          <w:rPr>
            <w:rFonts w:ascii="Times New Roman" w:hAnsi="Times New Roman" w:cs="Times New Roman"/>
            <w:b w:val="0"/>
            <w:i w:val="0"/>
            <w:noProof/>
            <w:webHidden/>
            <w:sz w:val="28"/>
            <w:szCs w:val="28"/>
          </w:rPr>
          <w:t>18</w:t>
        </w:r>
        <w:r w:rsidRPr="008A7B10">
          <w:rPr>
            <w:rFonts w:ascii="Times New Roman" w:hAnsi="Times New Roman" w:cs="Times New Roman"/>
            <w:b w:val="0"/>
            <w:i w:val="0"/>
            <w:noProof/>
            <w:webHidden/>
            <w:sz w:val="28"/>
            <w:szCs w:val="28"/>
          </w:rPr>
          <w:fldChar w:fldCharType="end"/>
        </w:r>
      </w:hyperlink>
    </w:p>
    <w:p w14:paraId="224B7BBD" w14:textId="6A60BBC8" w:rsidR="008A7B10" w:rsidRPr="008A7B10" w:rsidRDefault="008A7B10" w:rsidP="008A7B10">
      <w:pPr>
        <w:pStyle w:val="TOC1"/>
        <w:tabs>
          <w:tab w:val="clear" w:pos="8771"/>
          <w:tab w:val="right" w:leader="dot" w:pos="9071"/>
        </w:tabs>
        <w:spacing w:before="0" w:line="360" w:lineRule="auto"/>
        <w:rPr>
          <w:rFonts w:ascii="Times New Roman" w:eastAsiaTheme="minorEastAsia" w:hAnsi="Times New Roman" w:cs="Times New Roman"/>
          <w:b w:val="0"/>
          <w:bCs w:val="0"/>
          <w:i w:val="0"/>
          <w:iCs w:val="0"/>
          <w:noProof/>
          <w:kern w:val="0"/>
          <w:sz w:val="28"/>
          <w:szCs w:val="28"/>
          <w14:ligatures w14:val="none"/>
        </w:rPr>
      </w:pPr>
      <w:hyperlink w:anchor="_Toc216504199" w:history="1">
        <w:r w:rsidRPr="008A7B10">
          <w:rPr>
            <w:rStyle w:val="Hyperlink"/>
            <w:rFonts w:ascii="Times New Roman" w:hAnsi="Times New Roman" w:cs="Times New Roman"/>
            <w:i w:val="0"/>
            <w:noProof/>
            <w:sz w:val="28"/>
            <w:szCs w:val="28"/>
          </w:rPr>
          <w:t>3.2. Giải pháp hoàn thiện pháp luật và nâng cao hiệu quả áp dụng pháp luật về xử lý vi phạm trong lĩnh vực an toàn lao động</w:t>
        </w:r>
        <w:r w:rsidRPr="008A7B10">
          <w:rPr>
            <w:rFonts w:ascii="Times New Roman" w:hAnsi="Times New Roman" w:cs="Times New Roman"/>
            <w:i w:val="0"/>
            <w:noProof/>
            <w:webHidden/>
            <w:sz w:val="28"/>
            <w:szCs w:val="28"/>
          </w:rPr>
          <w:tab/>
        </w:r>
        <w:r w:rsidRPr="008A7B10">
          <w:rPr>
            <w:rFonts w:ascii="Times New Roman" w:hAnsi="Times New Roman" w:cs="Times New Roman"/>
            <w:i w:val="0"/>
            <w:noProof/>
            <w:webHidden/>
            <w:sz w:val="28"/>
            <w:szCs w:val="28"/>
          </w:rPr>
          <w:fldChar w:fldCharType="begin"/>
        </w:r>
        <w:r w:rsidRPr="008A7B10">
          <w:rPr>
            <w:rFonts w:ascii="Times New Roman" w:hAnsi="Times New Roman" w:cs="Times New Roman"/>
            <w:i w:val="0"/>
            <w:noProof/>
            <w:webHidden/>
            <w:sz w:val="28"/>
            <w:szCs w:val="28"/>
          </w:rPr>
          <w:instrText xml:space="preserve"> PAGEREF _Toc216504199 \h </w:instrText>
        </w:r>
        <w:r w:rsidRPr="008A7B10">
          <w:rPr>
            <w:rFonts w:ascii="Times New Roman" w:hAnsi="Times New Roman" w:cs="Times New Roman"/>
            <w:i w:val="0"/>
            <w:noProof/>
            <w:webHidden/>
            <w:sz w:val="28"/>
            <w:szCs w:val="28"/>
          </w:rPr>
        </w:r>
        <w:r w:rsidRPr="008A7B10">
          <w:rPr>
            <w:rFonts w:ascii="Times New Roman" w:hAnsi="Times New Roman" w:cs="Times New Roman"/>
            <w:i w:val="0"/>
            <w:noProof/>
            <w:webHidden/>
            <w:sz w:val="28"/>
            <w:szCs w:val="28"/>
          </w:rPr>
          <w:fldChar w:fldCharType="separate"/>
        </w:r>
        <w:r>
          <w:rPr>
            <w:rFonts w:ascii="Times New Roman" w:hAnsi="Times New Roman" w:cs="Times New Roman"/>
            <w:i w:val="0"/>
            <w:noProof/>
            <w:webHidden/>
            <w:sz w:val="28"/>
            <w:szCs w:val="28"/>
          </w:rPr>
          <w:t>19</w:t>
        </w:r>
        <w:r w:rsidRPr="008A7B10">
          <w:rPr>
            <w:rFonts w:ascii="Times New Roman" w:hAnsi="Times New Roman" w:cs="Times New Roman"/>
            <w:i w:val="0"/>
            <w:noProof/>
            <w:webHidden/>
            <w:sz w:val="28"/>
            <w:szCs w:val="28"/>
          </w:rPr>
          <w:fldChar w:fldCharType="end"/>
        </w:r>
      </w:hyperlink>
    </w:p>
    <w:p w14:paraId="44D6D85A" w14:textId="4D6E0DAF" w:rsidR="008A7B10" w:rsidRPr="008A7B10" w:rsidRDefault="008A7B10" w:rsidP="008A7B10">
      <w:pPr>
        <w:pStyle w:val="TOC1"/>
        <w:tabs>
          <w:tab w:val="clear" w:pos="8771"/>
          <w:tab w:val="right" w:leader="dot" w:pos="9071"/>
        </w:tabs>
        <w:spacing w:before="0" w:line="360" w:lineRule="auto"/>
        <w:rPr>
          <w:rFonts w:ascii="Times New Roman" w:eastAsiaTheme="minorEastAsia" w:hAnsi="Times New Roman" w:cs="Times New Roman"/>
          <w:b w:val="0"/>
          <w:bCs w:val="0"/>
          <w:i w:val="0"/>
          <w:iCs w:val="0"/>
          <w:noProof/>
          <w:kern w:val="0"/>
          <w:sz w:val="28"/>
          <w:szCs w:val="28"/>
          <w14:ligatures w14:val="none"/>
        </w:rPr>
      </w:pPr>
      <w:hyperlink w:anchor="_Toc216504200" w:history="1">
        <w:r w:rsidRPr="008A7B10">
          <w:rPr>
            <w:rStyle w:val="Hyperlink"/>
            <w:rFonts w:ascii="Times New Roman" w:hAnsi="Times New Roman" w:cs="Times New Roman"/>
            <w:b w:val="0"/>
            <w:i w:val="0"/>
            <w:noProof/>
            <w:sz w:val="28"/>
            <w:szCs w:val="28"/>
          </w:rPr>
          <w:t xml:space="preserve">3.2.1. </w:t>
        </w:r>
        <w:r w:rsidRPr="008A7B10">
          <w:rPr>
            <w:rStyle w:val="Hyperlink"/>
            <w:rFonts w:ascii="Times New Roman" w:hAnsi="Times New Roman" w:cs="Times New Roman"/>
            <w:b w:val="0"/>
            <w:i w:val="0"/>
            <w:noProof/>
            <w:sz w:val="28"/>
            <w:szCs w:val="28"/>
            <w:lang w:val="vi-VN"/>
          </w:rPr>
          <w:t>Giải pháp hoàn thiện pháp luật về xử lý vi phạm trong lĩnh vực an toàn lao động</w:t>
        </w:r>
        <w:r w:rsidRPr="008A7B10">
          <w:rPr>
            <w:rFonts w:ascii="Times New Roman" w:hAnsi="Times New Roman" w:cs="Times New Roman"/>
            <w:b w:val="0"/>
            <w:i w:val="0"/>
            <w:noProof/>
            <w:webHidden/>
            <w:sz w:val="28"/>
            <w:szCs w:val="28"/>
          </w:rPr>
          <w:tab/>
        </w:r>
        <w:r w:rsidRPr="008A7B10">
          <w:rPr>
            <w:rFonts w:ascii="Times New Roman" w:hAnsi="Times New Roman" w:cs="Times New Roman"/>
            <w:b w:val="0"/>
            <w:i w:val="0"/>
            <w:noProof/>
            <w:webHidden/>
            <w:sz w:val="28"/>
            <w:szCs w:val="28"/>
          </w:rPr>
          <w:fldChar w:fldCharType="begin"/>
        </w:r>
        <w:r w:rsidRPr="008A7B10">
          <w:rPr>
            <w:rFonts w:ascii="Times New Roman" w:hAnsi="Times New Roman" w:cs="Times New Roman"/>
            <w:b w:val="0"/>
            <w:i w:val="0"/>
            <w:noProof/>
            <w:webHidden/>
            <w:sz w:val="28"/>
            <w:szCs w:val="28"/>
          </w:rPr>
          <w:instrText xml:space="preserve"> PAGEREF _Toc216504200 \h </w:instrText>
        </w:r>
        <w:r w:rsidRPr="008A7B10">
          <w:rPr>
            <w:rFonts w:ascii="Times New Roman" w:hAnsi="Times New Roman" w:cs="Times New Roman"/>
            <w:b w:val="0"/>
            <w:i w:val="0"/>
            <w:noProof/>
            <w:webHidden/>
            <w:sz w:val="28"/>
            <w:szCs w:val="28"/>
          </w:rPr>
        </w:r>
        <w:r w:rsidRPr="008A7B10">
          <w:rPr>
            <w:rFonts w:ascii="Times New Roman" w:hAnsi="Times New Roman" w:cs="Times New Roman"/>
            <w:b w:val="0"/>
            <w:i w:val="0"/>
            <w:noProof/>
            <w:webHidden/>
            <w:sz w:val="28"/>
            <w:szCs w:val="28"/>
          </w:rPr>
          <w:fldChar w:fldCharType="separate"/>
        </w:r>
        <w:r>
          <w:rPr>
            <w:rFonts w:ascii="Times New Roman" w:hAnsi="Times New Roman" w:cs="Times New Roman"/>
            <w:b w:val="0"/>
            <w:i w:val="0"/>
            <w:noProof/>
            <w:webHidden/>
            <w:sz w:val="28"/>
            <w:szCs w:val="28"/>
          </w:rPr>
          <w:t>19</w:t>
        </w:r>
        <w:r w:rsidRPr="008A7B10">
          <w:rPr>
            <w:rFonts w:ascii="Times New Roman" w:hAnsi="Times New Roman" w:cs="Times New Roman"/>
            <w:b w:val="0"/>
            <w:i w:val="0"/>
            <w:noProof/>
            <w:webHidden/>
            <w:sz w:val="28"/>
            <w:szCs w:val="28"/>
          </w:rPr>
          <w:fldChar w:fldCharType="end"/>
        </w:r>
      </w:hyperlink>
    </w:p>
    <w:p w14:paraId="0136D49C" w14:textId="0224DB90" w:rsidR="008A7B10" w:rsidRPr="008A7B10" w:rsidRDefault="008A7B10" w:rsidP="008A7B10">
      <w:pPr>
        <w:pStyle w:val="TOC1"/>
        <w:tabs>
          <w:tab w:val="clear" w:pos="8771"/>
          <w:tab w:val="right" w:leader="dot" w:pos="9071"/>
        </w:tabs>
        <w:spacing w:before="0" w:line="360" w:lineRule="auto"/>
        <w:rPr>
          <w:rFonts w:ascii="Times New Roman" w:eastAsiaTheme="minorEastAsia" w:hAnsi="Times New Roman" w:cs="Times New Roman"/>
          <w:b w:val="0"/>
          <w:bCs w:val="0"/>
          <w:i w:val="0"/>
          <w:iCs w:val="0"/>
          <w:noProof/>
          <w:kern w:val="0"/>
          <w:sz w:val="28"/>
          <w:szCs w:val="28"/>
          <w14:ligatures w14:val="none"/>
        </w:rPr>
      </w:pPr>
      <w:hyperlink w:anchor="_Toc216504201" w:history="1">
        <w:r w:rsidRPr="008A7B10">
          <w:rPr>
            <w:rStyle w:val="Hyperlink"/>
            <w:rFonts w:ascii="Times New Roman" w:hAnsi="Times New Roman" w:cs="Times New Roman"/>
            <w:b w:val="0"/>
            <w:i w:val="0"/>
            <w:noProof/>
            <w:sz w:val="28"/>
            <w:szCs w:val="28"/>
            <w:lang w:val="vi-VN"/>
          </w:rPr>
          <w:t>3.2.2. Giải pháp nâng cao hiệu quả áp dụng pháp luật về xử lý vi phạm an toàn lao động</w:t>
        </w:r>
        <w:r w:rsidRPr="008A7B10">
          <w:rPr>
            <w:rFonts w:ascii="Times New Roman" w:hAnsi="Times New Roman" w:cs="Times New Roman"/>
            <w:b w:val="0"/>
            <w:i w:val="0"/>
            <w:noProof/>
            <w:webHidden/>
            <w:sz w:val="28"/>
            <w:szCs w:val="28"/>
          </w:rPr>
          <w:tab/>
        </w:r>
        <w:r w:rsidRPr="008A7B10">
          <w:rPr>
            <w:rFonts w:ascii="Times New Roman" w:hAnsi="Times New Roman" w:cs="Times New Roman"/>
            <w:b w:val="0"/>
            <w:i w:val="0"/>
            <w:noProof/>
            <w:webHidden/>
            <w:sz w:val="28"/>
            <w:szCs w:val="28"/>
          </w:rPr>
          <w:fldChar w:fldCharType="begin"/>
        </w:r>
        <w:r w:rsidRPr="008A7B10">
          <w:rPr>
            <w:rFonts w:ascii="Times New Roman" w:hAnsi="Times New Roman" w:cs="Times New Roman"/>
            <w:b w:val="0"/>
            <w:i w:val="0"/>
            <w:noProof/>
            <w:webHidden/>
            <w:sz w:val="28"/>
            <w:szCs w:val="28"/>
          </w:rPr>
          <w:instrText xml:space="preserve"> PAGEREF _Toc216504201 \h </w:instrText>
        </w:r>
        <w:r w:rsidRPr="008A7B10">
          <w:rPr>
            <w:rFonts w:ascii="Times New Roman" w:hAnsi="Times New Roman" w:cs="Times New Roman"/>
            <w:b w:val="0"/>
            <w:i w:val="0"/>
            <w:noProof/>
            <w:webHidden/>
            <w:sz w:val="28"/>
            <w:szCs w:val="28"/>
          </w:rPr>
        </w:r>
        <w:r w:rsidRPr="008A7B10">
          <w:rPr>
            <w:rFonts w:ascii="Times New Roman" w:hAnsi="Times New Roman" w:cs="Times New Roman"/>
            <w:b w:val="0"/>
            <w:i w:val="0"/>
            <w:noProof/>
            <w:webHidden/>
            <w:sz w:val="28"/>
            <w:szCs w:val="28"/>
          </w:rPr>
          <w:fldChar w:fldCharType="separate"/>
        </w:r>
        <w:r>
          <w:rPr>
            <w:rFonts w:ascii="Times New Roman" w:hAnsi="Times New Roman" w:cs="Times New Roman"/>
            <w:b w:val="0"/>
            <w:i w:val="0"/>
            <w:noProof/>
            <w:webHidden/>
            <w:sz w:val="28"/>
            <w:szCs w:val="28"/>
          </w:rPr>
          <w:t>20</w:t>
        </w:r>
        <w:r w:rsidRPr="008A7B10">
          <w:rPr>
            <w:rFonts w:ascii="Times New Roman" w:hAnsi="Times New Roman" w:cs="Times New Roman"/>
            <w:b w:val="0"/>
            <w:i w:val="0"/>
            <w:noProof/>
            <w:webHidden/>
            <w:sz w:val="28"/>
            <w:szCs w:val="28"/>
          </w:rPr>
          <w:fldChar w:fldCharType="end"/>
        </w:r>
      </w:hyperlink>
    </w:p>
    <w:p w14:paraId="2F8704F8" w14:textId="595177D4" w:rsidR="008A7B10" w:rsidRPr="008A7B10" w:rsidRDefault="008A7B10" w:rsidP="008A7B10">
      <w:pPr>
        <w:pStyle w:val="TOC1"/>
        <w:tabs>
          <w:tab w:val="clear" w:pos="8771"/>
          <w:tab w:val="right" w:leader="dot" w:pos="9071"/>
        </w:tabs>
        <w:spacing w:before="0" w:line="360" w:lineRule="auto"/>
        <w:rPr>
          <w:rFonts w:ascii="Times New Roman" w:eastAsiaTheme="minorEastAsia" w:hAnsi="Times New Roman" w:cs="Times New Roman"/>
          <w:b w:val="0"/>
          <w:bCs w:val="0"/>
          <w:i w:val="0"/>
          <w:iCs w:val="0"/>
          <w:noProof/>
          <w:kern w:val="0"/>
          <w:sz w:val="28"/>
          <w:szCs w:val="28"/>
          <w14:ligatures w14:val="none"/>
        </w:rPr>
      </w:pPr>
      <w:hyperlink w:anchor="_Toc216504202" w:history="1">
        <w:r w:rsidRPr="008A7B10">
          <w:rPr>
            <w:rStyle w:val="Hyperlink"/>
            <w:rFonts w:ascii="Times New Roman" w:hAnsi="Times New Roman" w:cs="Times New Roman"/>
            <w:b w:val="0"/>
            <w:i w:val="0"/>
            <w:noProof/>
            <w:sz w:val="28"/>
            <w:szCs w:val="28"/>
          </w:rPr>
          <w:t>Tiểu kết Chương 3</w:t>
        </w:r>
        <w:r w:rsidRPr="008A7B10">
          <w:rPr>
            <w:rFonts w:ascii="Times New Roman" w:hAnsi="Times New Roman" w:cs="Times New Roman"/>
            <w:b w:val="0"/>
            <w:i w:val="0"/>
            <w:noProof/>
            <w:webHidden/>
            <w:sz w:val="28"/>
            <w:szCs w:val="28"/>
          </w:rPr>
          <w:tab/>
        </w:r>
        <w:r w:rsidRPr="008A7B10">
          <w:rPr>
            <w:rFonts w:ascii="Times New Roman" w:hAnsi="Times New Roman" w:cs="Times New Roman"/>
            <w:b w:val="0"/>
            <w:i w:val="0"/>
            <w:noProof/>
            <w:webHidden/>
            <w:sz w:val="28"/>
            <w:szCs w:val="28"/>
          </w:rPr>
          <w:fldChar w:fldCharType="begin"/>
        </w:r>
        <w:r w:rsidRPr="008A7B10">
          <w:rPr>
            <w:rFonts w:ascii="Times New Roman" w:hAnsi="Times New Roman" w:cs="Times New Roman"/>
            <w:b w:val="0"/>
            <w:i w:val="0"/>
            <w:noProof/>
            <w:webHidden/>
            <w:sz w:val="28"/>
            <w:szCs w:val="28"/>
          </w:rPr>
          <w:instrText xml:space="preserve"> PAGEREF _Toc216504202 \h </w:instrText>
        </w:r>
        <w:r w:rsidRPr="008A7B10">
          <w:rPr>
            <w:rFonts w:ascii="Times New Roman" w:hAnsi="Times New Roman" w:cs="Times New Roman"/>
            <w:b w:val="0"/>
            <w:i w:val="0"/>
            <w:noProof/>
            <w:webHidden/>
            <w:sz w:val="28"/>
            <w:szCs w:val="28"/>
          </w:rPr>
        </w:r>
        <w:r w:rsidRPr="008A7B10">
          <w:rPr>
            <w:rFonts w:ascii="Times New Roman" w:hAnsi="Times New Roman" w:cs="Times New Roman"/>
            <w:b w:val="0"/>
            <w:i w:val="0"/>
            <w:noProof/>
            <w:webHidden/>
            <w:sz w:val="28"/>
            <w:szCs w:val="28"/>
          </w:rPr>
          <w:fldChar w:fldCharType="separate"/>
        </w:r>
        <w:r>
          <w:rPr>
            <w:rFonts w:ascii="Times New Roman" w:hAnsi="Times New Roman" w:cs="Times New Roman"/>
            <w:b w:val="0"/>
            <w:i w:val="0"/>
            <w:noProof/>
            <w:webHidden/>
            <w:sz w:val="28"/>
            <w:szCs w:val="28"/>
          </w:rPr>
          <w:t>22</w:t>
        </w:r>
        <w:r w:rsidRPr="008A7B10">
          <w:rPr>
            <w:rFonts w:ascii="Times New Roman" w:hAnsi="Times New Roman" w:cs="Times New Roman"/>
            <w:b w:val="0"/>
            <w:i w:val="0"/>
            <w:noProof/>
            <w:webHidden/>
            <w:sz w:val="28"/>
            <w:szCs w:val="28"/>
          </w:rPr>
          <w:fldChar w:fldCharType="end"/>
        </w:r>
      </w:hyperlink>
    </w:p>
    <w:p w14:paraId="69D65C95" w14:textId="2A7183AB" w:rsidR="008A7B10" w:rsidRPr="008A7B10" w:rsidRDefault="008A7B10" w:rsidP="008A7B10">
      <w:pPr>
        <w:pStyle w:val="TOC1"/>
        <w:tabs>
          <w:tab w:val="clear" w:pos="8771"/>
          <w:tab w:val="right" w:leader="dot" w:pos="9071"/>
        </w:tabs>
        <w:spacing w:before="0" w:line="360" w:lineRule="auto"/>
        <w:rPr>
          <w:rFonts w:ascii="Times New Roman" w:eastAsiaTheme="minorEastAsia" w:hAnsi="Times New Roman" w:cs="Times New Roman"/>
          <w:bCs w:val="0"/>
          <w:i w:val="0"/>
          <w:iCs w:val="0"/>
          <w:noProof/>
          <w:kern w:val="0"/>
          <w:sz w:val="28"/>
          <w:szCs w:val="28"/>
          <w14:ligatures w14:val="none"/>
        </w:rPr>
      </w:pPr>
      <w:hyperlink w:anchor="_Toc216504203" w:history="1">
        <w:r w:rsidRPr="008A7B10">
          <w:rPr>
            <w:rStyle w:val="Hyperlink"/>
            <w:rFonts w:ascii="Times New Roman" w:hAnsi="Times New Roman" w:cs="Times New Roman"/>
            <w:i w:val="0"/>
            <w:noProof/>
            <w:sz w:val="28"/>
            <w:szCs w:val="28"/>
          </w:rPr>
          <w:t>KẾT LUẬN</w:t>
        </w:r>
        <w:r w:rsidRPr="008A7B10">
          <w:rPr>
            <w:rFonts w:ascii="Times New Roman" w:hAnsi="Times New Roman" w:cs="Times New Roman"/>
            <w:i w:val="0"/>
            <w:noProof/>
            <w:webHidden/>
            <w:sz w:val="28"/>
            <w:szCs w:val="28"/>
          </w:rPr>
          <w:tab/>
        </w:r>
        <w:r w:rsidRPr="008A7B10">
          <w:rPr>
            <w:rFonts w:ascii="Times New Roman" w:hAnsi="Times New Roman" w:cs="Times New Roman"/>
            <w:i w:val="0"/>
            <w:noProof/>
            <w:webHidden/>
            <w:sz w:val="28"/>
            <w:szCs w:val="28"/>
          </w:rPr>
          <w:fldChar w:fldCharType="begin"/>
        </w:r>
        <w:r w:rsidRPr="008A7B10">
          <w:rPr>
            <w:rFonts w:ascii="Times New Roman" w:hAnsi="Times New Roman" w:cs="Times New Roman"/>
            <w:i w:val="0"/>
            <w:noProof/>
            <w:webHidden/>
            <w:sz w:val="28"/>
            <w:szCs w:val="28"/>
          </w:rPr>
          <w:instrText xml:space="preserve"> PAGEREF _Toc216504203 \h </w:instrText>
        </w:r>
        <w:r w:rsidRPr="008A7B10">
          <w:rPr>
            <w:rFonts w:ascii="Times New Roman" w:hAnsi="Times New Roman" w:cs="Times New Roman"/>
            <w:i w:val="0"/>
            <w:noProof/>
            <w:webHidden/>
            <w:sz w:val="28"/>
            <w:szCs w:val="28"/>
          </w:rPr>
        </w:r>
        <w:r w:rsidRPr="008A7B10">
          <w:rPr>
            <w:rFonts w:ascii="Times New Roman" w:hAnsi="Times New Roman" w:cs="Times New Roman"/>
            <w:i w:val="0"/>
            <w:noProof/>
            <w:webHidden/>
            <w:sz w:val="28"/>
            <w:szCs w:val="28"/>
          </w:rPr>
          <w:fldChar w:fldCharType="separate"/>
        </w:r>
        <w:r>
          <w:rPr>
            <w:rFonts w:ascii="Times New Roman" w:hAnsi="Times New Roman" w:cs="Times New Roman"/>
            <w:i w:val="0"/>
            <w:noProof/>
            <w:webHidden/>
            <w:sz w:val="28"/>
            <w:szCs w:val="28"/>
          </w:rPr>
          <w:t>23</w:t>
        </w:r>
        <w:r w:rsidRPr="008A7B10">
          <w:rPr>
            <w:rFonts w:ascii="Times New Roman" w:hAnsi="Times New Roman" w:cs="Times New Roman"/>
            <w:i w:val="0"/>
            <w:noProof/>
            <w:webHidden/>
            <w:sz w:val="28"/>
            <w:szCs w:val="28"/>
          </w:rPr>
          <w:fldChar w:fldCharType="end"/>
        </w:r>
      </w:hyperlink>
    </w:p>
    <w:p w14:paraId="433FB14A" w14:textId="63514367" w:rsidR="001013AF" w:rsidRPr="008A7B10" w:rsidRDefault="002102FE" w:rsidP="008A7B10">
      <w:pPr>
        <w:pStyle w:val="TOCHeading"/>
        <w:tabs>
          <w:tab w:val="right" w:leader="dot" w:pos="9071"/>
        </w:tabs>
        <w:spacing w:before="0" w:line="360" w:lineRule="auto"/>
        <w:ind w:firstLine="567"/>
        <w:jc w:val="both"/>
        <w:rPr>
          <w:rFonts w:ascii="Times New Roman" w:hAnsi="Times New Roman" w:cs="Times New Roman"/>
          <w:b w:val="0"/>
          <w:bCs w:val="0"/>
          <w:lang w:val="vi-VN"/>
        </w:rPr>
      </w:pPr>
      <w:r w:rsidRPr="008A7B10">
        <w:rPr>
          <w:rFonts w:ascii="Times New Roman" w:hAnsi="Times New Roman" w:cs="Times New Roman"/>
          <w:b w:val="0"/>
          <w:bCs w:val="0"/>
          <w:lang w:val="vi-VN"/>
        </w:rPr>
        <w:fldChar w:fldCharType="end"/>
      </w:r>
    </w:p>
    <w:p w14:paraId="288EBBB6" w14:textId="77777777" w:rsidR="001013AF" w:rsidRPr="008A7B10" w:rsidRDefault="001013AF" w:rsidP="008A7B10">
      <w:pPr>
        <w:tabs>
          <w:tab w:val="right" w:leader="dot" w:pos="9071"/>
        </w:tabs>
        <w:spacing w:before="0" w:after="0"/>
        <w:ind w:firstLine="567"/>
        <w:rPr>
          <w:rFonts w:cs="Times New Roman"/>
          <w:bCs/>
          <w:szCs w:val="28"/>
          <w:lang w:val="vi-VN"/>
        </w:rPr>
      </w:pPr>
    </w:p>
    <w:p w14:paraId="3F62792A" w14:textId="77777777" w:rsidR="001013AF" w:rsidRPr="00EE53BB" w:rsidRDefault="001013AF" w:rsidP="00EE53BB">
      <w:pPr>
        <w:spacing w:before="0" w:after="0"/>
        <w:ind w:firstLine="567"/>
        <w:rPr>
          <w:rFonts w:cs="Times New Roman"/>
          <w:b/>
          <w:bCs/>
          <w:szCs w:val="28"/>
          <w:lang w:val="vi-VN"/>
        </w:rPr>
        <w:sectPr w:rsidR="001013AF" w:rsidRPr="00EE53BB" w:rsidSect="00EE53BB">
          <w:type w:val="nextColumn"/>
          <w:pgSz w:w="11906" w:h="16838" w:code="9"/>
          <w:pgMar w:top="1418" w:right="1134" w:bottom="1418" w:left="1701" w:header="709" w:footer="709" w:gutter="0"/>
          <w:cols w:space="708"/>
          <w:docGrid w:linePitch="360"/>
        </w:sectPr>
      </w:pPr>
    </w:p>
    <w:p w14:paraId="2AF0D3F4" w14:textId="2F3CD8A0" w:rsidR="003B1075" w:rsidRPr="00EE53BB" w:rsidRDefault="001013AF" w:rsidP="002102FE">
      <w:pPr>
        <w:pStyle w:val="1"/>
      </w:pPr>
      <w:bookmarkStart w:id="9" w:name="_Toc210207692"/>
      <w:bookmarkStart w:id="10" w:name="_Toc216504157"/>
      <w:r w:rsidRPr="00EE53BB">
        <w:lastRenderedPageBreak/>
        <w:t>MỞ ĐẦU</w:t>
      </w:r>
      <w:bookmarkEnd w:id="9"/>
      <w:bookmarkEnd w:id="10"/>
    </w:p>
    <w:p w14:paraId="4C4F3BDB" w14:textId="77777777" w:rsidR="00EE53BB" w:rsidRPr="00EE53BB" w:rsidRDefault="00EE53BB" w:rsidP="00EE53BB">
      <w:pPr>
        <w:rPr>
          <w:szCs w:val="28"/>
          <w:lang w:val="vi-VN"/>
        </w:rPr>
      </w:pPr>
    </w:p>
    <w:p w14:paraId="47D5A52C" w14:textId="77777777" w:rsidR="009821FD" w:rsidRPr="00EE53BB" w:rsidRDefault="009821FD" w:rsidP="002102FE">
      <w:pPr>
        <w:pStyle w:val="2"/>
        <w:rPr>
          <w:lang w:val="vi-VN"/>
        </w:rPr>
      </w:pPr>
      <w:bookmarkStart w:id="11" w:name="_Toc210207693"/>
      <w:bookmarkStart w:id="12" w:name="_Toc216504158"/>
      <w:r w:rsidRPr="00EE53BB">
        <w:t>1. Tính cấp thiết về việc nghiên cứu đề án</w:t>
      </w:r>
      <w:bookmarkEnd w:id="11"/>
      <w:bookmarkEnd w:id="12"/>
    </w:p>
    <w:p w14:paraId="1A01FA2F" w14:textId="44107E9A" w:rsidR="009821FD" w:rsidRPr="00EE53BB" w:rsidRDefault="009821FD" w:rsidP="00EE53BB">
      <w:pPr>
        <w:spacing w:before="0" w:after="0"/>
        <w:ind w:firstLine="567"/>
        <w:rPr>
          <w:rFonts w:cs="Times New Roman"/>
          <w:szCs w:val="28"/>
        </w:rPr>
      </w:pPr>
      <w:r w:rsidRPr="00EE53BB">
        <w:rPr>
          <w:rFonts w:cs="Times New Roman"/>
          <w:szCs w:val="28"/>
        </w:rPr>
        <w:t xml:space="preserve">An toàn lao động là quyền cơ bản của người lao động, bảo vệ tính mạng, sức khỏe và nâng cao năng suất lao động, thúc đẩy phát triển kinh tế bền vững (ILO, 1981). Việt Nam, là thành viên ILO từ 1992, đã hoàn thiện pháp luật về an toàn lao động, trong đó Luật </w:t>
      </w:r>
      <w:proofErr w:type="gramStart"/>
      <w:r w:rsidRPr="00EE53BB">
        <w:rPr>
          <w:rFonts w:cs="Times New Roman"/>
          <w:szCs w:val="28"/>
        </w:rPr>
        <w:t>An</w:t>
      </w:r>
      <w:proofErr w:type="gramEnd"/>
      <w:r w:rsidRPr="00EE53BB">
        <w:rPr>
          <w:rFonts w:cs="Times New Roman"/>
          <w:szCs w:val="28"/>
        </w:rPr>
        <w:t xml:space="preserve"> toàn lao động 2015 quy định biện pháp bảo đảm an toàn, phòng ngừa rủi ro và xử lý vi phạm (Quốc hội, 2015). Tuy nhiên, vi phạm vẫn phổ biến, nhất là các ngành nguy cơ cao như xây dựng, khai thác khoáng sản, chế biến gỗ.</w:t>
      </w:r>
    </w:p>
    <w:p w14:paraId="58E7A0A9" w14:textId="77777777" w:rsidR="009821FD" w:rsidRPr="00EE53BB" w:rsidRDefault="009821FD" w:rsidP="00EE53BB">
      <w:pPr>
        <w:spacing w:before="0" w:after="0"/>
        <w:ind w:firstLine="567"/>
        <w:rPr>
          <w:rFonts w:cs="Times New Roman"/>
          <w:szCs w:val="28"/>
        </w:rPr>
      </w:pPr>
      <w:r w:rsidRPr="00EE53BB">
        <w:rPr>
          <w:rFonts w:cs="Times New Roman"/>
          <w:szCs w:val="28"/>
        </w:rPr>
        <w:t>Báo cáo Bộ LĐTBXH (2023) ghi nhận hơn 8.000 vụ tai nạn lao động năm 2022, gần 9.000 người bị thương, gần 1.000 người tử vong, chủ yếu do doanh nghiệp chưa huấn luyện đầy đủ, trang bị bảo hộ chưa đạt chuẩn và giám sát yếu kém. Tỉnh Gia Lai, vùng Tây Nguyên, có nhiều ngành nghề nguy cơ cao, trong giai đoạn 2020–2023 ghi nhận hơn 200 vụ tai nạn nghiêm trọng, xử lý còn chậm do thiếu nguồn lực, năng lực thanh tra hạn chế và chế tài chưa đủ mạnh (Sở LĐTBXH Gia Lai, 2023). Một số quy định còn khoảng trống về trách nhiệm, trình tự, thủ tục và ý thức chấp hành pháp luật của doanh nghiệp nhỏ và vừa còn hạn chế.</w:t>
      </w:r>
    </w:p>
    <w:p w14:paraId="490B4717" w14:textId="7E0E369F" w:rsidR="009821FD" w:rsidRPr="00EE53BB" w:rsidRDefault="009821FD" w:rsidP="00EE53BB">
      <w:pPr>
        <w:spacing w:before="0" w:after="0"/>
        <w:ind w:firstLine="567"/>
        <w:rPr>
          <w:rFonts w:cs="Times New Roman"/>
          <w:szCs w:val="28"/>
        </w:rPr>
      </w:pPr>
      <w:r w:rsidRPr="00EE53BB">
        <w:rPr>
          <w:rFonts w:cs="Times New Roman"/>
          <w:szCs w:val="28"/>
        </w:rPr>
        <w:t>Với thực trạng trên, nghiên cứu đề tài “</w:t>
      </w:r>
      <w:r w:rsidRPr="007A7213">
        <w:rPr>
          <w:rFonts w:cs="Times New Roman"/>
          <w:i/>
          <w:szCs w:val="28"/>
        </w:rPr>
        <w:t>Pháp luật về xử lý vi phạm lĩnh vực an toàn lao động qua thực tiễn tại tỉnh Gia Lai”</w:t>
      </w:r>
      <w:r w:rsidRPr="00EE53BB">
        <w:rPr>
          <w:rFonts w:cs="Times New Roman"/>
          <w:szCs w:val="28"/>
        </w:rPr>
        <w:t xml:space="preserve"> là cần thiết, nhằm đánh giá thực trạng, xác định hạn chế và đề xuất giải pháp hoàn thiện pháp luật, nâng cao hiệu quả thực thi và bảo vệ quyền lợi người lao động.</w:t>
      </w:r>
    </w:p>
    <w:p w14:paraId="4958AEFC" w14:textId="77777777" w:rsidR="009821FD" w:rsidRPr="00EE53BB" w:rsidRDefault="009821FD" w:rsidP="002102FE">
      <w:pPr>
        <w:pStyle w:val="2"/>
        <w:rPr>
          <w:lang w:val="vi-VN"/>
        </w:rPr>
      </w:pPr>
      <w:bookmarkStart w:id="13" w:name="_Toc210207694"/>
      <w:bookmarkStart w:id="14" w:name="_Toc216504159"/>
      <w:r w:rsidRPr="00EE53BB">
        <w:t>2. Tình hình nghiên cứu liên quan đến đề án</w:t>
      </w:r>
      <w:bookmarkEnd w:id="13"/>
      <w:bookmarkEnd w:id="14"/>
    </w:p>
    <w:p w14:paraId="50B31313" w14:textId="12AE7204" w:rsidR="009821FD" w:rsidRPr="00EE53BB" w:rsidRDefault="009821FD" w:rsidP="00EE53BB">
      <w:pPr>
        <w:spacing w:before="0" w:after="0"/>
        <w:ind w:firstLine="567"/>
        <w:rPr>
          <w:rFonts w:cs="Times New Roman"/>
          <w:szCs w:val="28"/>
        </w:rPr>
      </w:pPr>
      <w:r w:rsidRPr="00EE53BB">
        <w:rPr>
          <w:rFonts w:cs="Times New Roman"/>
          <w:szCs w:val="28"/>
        </w:rPr>
        <w:t>Các nghiên cứu trước chủ yếu phân tích pháp luật hiện hành hoặc đánh giá thi hành tại các tỉnh, thành phố lớn; chưa có nghiên cứu chuyên sâu tại Gia Lai.</w:t>
      </w:r>
    </w:p>
    <w:p w14:paraId="00EF91F4" w14:textId="77777777" w:rsidR="009821FD" w:rsidRPr="00EE53BB" w:rsidRDefault="009821FD" w:rsidP="00EE53BB">
      <w:pPr>
        <w:spacing w:before="0" w:after="0"/>
        <w:ind w:firstLine="567"/>
        <w:rPr>
          <w:rFonts w:cs="Times New Roman"/>
          <w:szCs w:val="28"/>
        </w:rPr>
      </w:pPr>
      <w:r w:rsidRPr="00EE53BB">
        <w:rPr>
          <w:rFonts w:cs="Times New Roman"/>
          <w:szCs w:val="28"/>
        </w:rPr>
        <w:t>Các công trình tiêu biểu:</w:t>
      </w:r>
    </w:p>
    <w:p w14:paraId="01BEED26" w14:textId="77777777" w:rsidR="009821FD" w:rsidRPr="00EE53BB" w:rsidRDefault="009821FD" w:rsidP="0087162A">
      <w:pPr>
        <w:pStyle w:val="ListParagraph"/>
        <w:numPr>
          <w:ilvl w:val="0"/>
          <w:numId w:val="1"/>
        </w:numPr>
        <w:spacing w:before="0" w:after="0"/>
        <w:ind w:left="0" w:firstLine="567"/>
        <w:rPr>
          <w:rFonts w:cs="Times New Roman"/>
          <w:szCs w:val="28"/>
        </w:rPr>
      </w:pPr>
      <w:r w:rsidRPr="00EE53BB">
        <w:rPr>
          <w:rFonts w:cs="Times New Roman"/>
          <w:szCs w:val="28"/>
        </w:rPr>
        <w:lastRenderedPageBreak/>
        <w:t>Nguyễn Văn Tư (2018): luận văn về chế tài xử phạt hành chính trong lĩnh vực lao động, bao gồm ATLĐ.</w:t>
      </w:r>
    </w:p>
    <w:p w14:paraId="149C846E" w14:textId="77777777" w:rsidR="009821FD" w:rsidRPr="00EE53BB" w:rsidRDefault="009821FD" w:rsidP="0087162A">
      <w:pPr>
        <w:pStyle w:val="ListParagraph"/>
        <w:numPr>
          <w:ilvl w:val="0"/>
          <w:numId w:val="1"/>
        </w:numPr>
        <w:spacing w:before="0" w:after="0"/>
        <w:ind w:left="0" w:firstLine="567"/>
        <w:rPr>
          <w:rFonts w:cs="Times New Roman"/>
          <w:szCs w:val="28"/>
        </w:rPr>
      </w:pPr>
      <w:r w:rsidRPr="00EE53BB">
        <w:rPr>
          <w:rFonts w:cs="Times New Roman"/>
          <w:szCs w:val="28"/>
        </w:rPr>
        <w:t>Vũ Thị Hồng (2020): nghiên cứu thực trạng tại Bắc Ninh, tính kế thừa tại Gia Lai hạn chế.</w:t>
      </w:r>
    </w:p>
    <w:p w14:paraId="539122B9" w14:textId="77777777" w:rsidR="009821FD" w:rsidRPr="00EE53BB" w:rsidRDefault="009821FD" w:rsidP="0087162A">
      <w:pPr>
        <w:pStyle w:val="ListParagraph"/>
        <w:numPr>
          <w:ilvl w:val="0"/>
          <w:numId w:val="1"/>
        </w:numPr>
        <w:spacing w:before="0" w:after="0"/>
        <w:ind w:left="0" w:firstLine="567"/>
        <w:rPr>
          <w:rFonts w:cs="Times New Roman"/>
          <w:szCs w:val="28"/>
        </w:rPr>
      </w:pPr>
      <w:r w:rsidRPr="00EE53BB">
        <w:rPr>
          <w:rFonts w:cs="Times New Roman"/>
          <w:szCs w:val="28"/>
        </w:rPr>
        <w:t>Phạm Hữu Trí (2022): phân tích trách nhiệm pháp lý hành vi vi phạm ATLĐ.</w:t>
      </w:r>
    </w:p>
    <w:p w14:paraId="01EDEB97" w14:textId="77777777" w:rsidR="009821FD" w:rsidRPr="00EE53BB" w:rsidRDefault="009821FD" w:rsidP="0087162A">
      <w:pPr>
        <w:pStyle w:val="ListParagraph"/>
        <w:numPr>
          <w:ilvl w:val="0"/>
          <w:numId w:val="1"/>
        </w:numPr>
        <w:spacing w:before="0" w:after="0"/>
        <w:ind w:left="0" w:firstLine="567"/>
        <w:rPr>
          <w:rFonts w:cs="Times New Roman"/>
          <w:szCs w:val="28"/>
        </w:rPr>
      </w:pPr>
      <w:r w:rsidRPr="00EE53BB">
        <w:rPr>
          <w:rFonts w:cs="Times New Roman"/>
          <w:szCs w:val="28"/>
        </w:rPr>
        <w:t>Lê Thị Ngọc Cầm (2023): khảo sát thực tiễn tại Quảng Bình, chỉ ra kết quả, hạn chế và nguyên nhân thi hành pháp luật.</w:t>
      </w:r>
    </w:p>
    <w:p w14:paraId="1F73A998" w14:textId="77777777" w:rsidR="009821FD" w:rsidRPr="00EE53BB" w:rsidRDefault="009821FD" w:rsidP="00EE53BB">
      <w:pPr>
        <w:spacing w:before="0" w:after="0"/>
        <w:ind w:firstLine="567"/>
        <w:rPr>
          <w:rFonts w:cs="Times New Roman"/>
          <w:szCs w:val="28"/>
        </w:rPr>
      </w:pPr>
      <w:r w:rsidRPr="00EE53BB">
        <w:rPr>
          <w:rFonts w:cs="Times New Roman"/>
          <w:szCs w:val="28"/>
        </w:rPr>
        <w:t>Các bài viết tạp chí:</w:t>
      </w:r>
    </w:p>
    <w:p w14:paraId="333DE65E" w14:textId="77777777" w:rsidR="009821FD" w:rsidRPr="00EE53BB" w:rsidRDefault="009821FD" w:rsidP="0087162A">
      <w:pPr>
        <w:pStyle w:val="ListParagraph"/>
        <w:numPr>
          <w:ilvl w:val="0"/>
          <w:numId w:val="2"/>
        </w:numPr>
        <w:spacing w:before="0" w:after="0"/>
        <w:ind w:left="0" w:firstLine="567"/>
        <w:rPr>
          <w:rFonts w:cs="Times New Roman"/>
          <w:szCs w:val="28"/>
        </w:rPr>
      </w:pPr>
      <w:r w:rsidRPr="00EE53BB">
        <w:rPr>
          <w:rFonts w:cs="Times New Roman"/>
          <w:szCs w:val="28"/>
        </w:rPr>
        <w:t>Lê Thị Hòa (2020): vướng mắc xử lý vi phạm tại TP.HCM.</w:t>
      </w:r>
    </w:p>
    <w:p w14:paraId="68BB6CD4" w14:textId="77777777" w:rsidR="009821FD" w:rsidRPr="00EE53BB" w:rsidRDefault="009821FD" w:rsidP="0087162A">
      <w:pPr>
        <w:pStyle w:val="ListParagraph"/>
        <w:numPr>
          <w:ilvl w:val="0"/>
          <w:numId w:val="2"/>
        </w:numPr>
        <w:spacing w:before="0" w:after="0"/>
        <w:ind w:left="0" w:firstLine="567"/>
        <w:rPr>
          <w:rFonts w:cs="Times New Roman"/>
          <w:szCs w:val="28"/>
        </w:rPr>
      </w:pPr>
      <w:r w:rsidRPr="00EE53BB">
        <w:rPr>
          <w:rFonts w:cs="Times New Roman"/>
          <w:szCs w:val="28"/>
        </w:rPr>
        <w:t>Đặng Thị Mai (2021): thách thức tuân thủ tại doanh nghiệp nhỏ và vừa.</w:t>
      </w:r>
    </w:p>
    <w:p w14:paraId="794AE232" w14:textId="77777777" w:rsidR="009821FD" w:rsidRPr="00EE53BB" w:rsidRDefault="009821FD" w:rsidP="0087162A">
      <w:pPr>
        <w:pStyle w:val="ListParagraph"/>
        <w:numPr>
          <w:ilvl w:val="0"/>
          <w:numId w:val="2"/>
        </w:numPr>
        <w:spacing w:before="0" w:after="0"/>
        <w:ind w:left="0" w:firstLine="567"/>
        <w:rPr>
          <w:rFonts w:cs="Times New Roman"/>
          <w:szCs w:val="28"/>
        </w:rPr>
      </w:pPr>
      <w:r w:rsidRPr="00EE53BB">
        <w:rPr>
          <w:rFonts w:cs="Times New Roman"/>
          <w:szCs w:val="28"/>
        </w:rPr>
        <w:t>Nguyễn Thị Hoa (2022): vai trò thanh tra lao động.</w:t>
      </w:r>
    </w:p>
    <w:p w14:paraId="48D4888E" w14:textId="77777777" w:rsidR="009821FD" w:rsidRPr="00EE53BB" w:rsidRDefault="009821FD" w:rsidP="0087162A">
      <w:pPr>
        <w:pStyle w:val="ListParagraph"/>
        <w:numPr>
          <w:ilvl w:val="0"/>
          <w:numId w:val="2"/>
        </w:numPr>
        <w:spacing w:before="0" w:after="0"/>
        <w:ind w:left="0" w:firstLine="567"/>
        <w:rPr>
          <w:rFonts w:cs="Times New Roman"/>
          <w:szCs w:val="28"/>
        </w:rPr>
      </w:pPr>
      <w:r w:rsidRPr="00EE53BB">
        <w:rPr>
          <w:rFonts w:cs="Times New Roman"/>
          <w:szCs w:val="28"/>
        </w:rPr>
        <w:t>Nguyễn Quốc Dũng (2023): thực tiễn xử lý vi phạm xây dựng miền Trung.</w:t>
      </w:r>
    </w:p>
    <w:p w14:paraId="1C879B1C" w14:textId="77777777" w:rsidR="009821FD" w:rsidRPr="00EE53BB" w:rsidRDefault="009821FD" w:rsidP="0087162A">
      <w:pPr>
        <w:pStyle w:val="ListParagraph"/>
        <w:numPr>
          <w:ilvl w:val="0"/>
          <w:numId w:val="2"/>
        </w:numPr>
        <w:spacing w:before="0" w:after="0"/>
        <w:ind w:left="0" w:firstLine="567"/>
        <w:rPr>
          <w:rFonts w:cs="Times New Roman"/>
          <w:szCs w:val="28"/>
        </w:rPr>
      </w:pPr>
      <w:r w:rsidRPr="00EE53BB">
        <w:rPr>
          <w:rFonts w:cs="Times New Roman"/>
          <w:szCs w:val="28"/>
        </w:rPr>
        <w:t>Nguyễn Thị Hương Giang (2023): ý thức pháp luật của doanh nghiệp.</w:t>
      </w:r>
    </w:p>
    <w:p w14:paraId="19564DC0" w14:textId="77777777" w:rsidR="009821FD" w:rsidRPr="00EE53BB" w:rsidRDefault="009821FD" w:rsidP="0087162A">
      <w:pPr>
        <w:pStyle w:val="ListParagraph"/>
        <w:numPr>
          <w:ilvl w:val="0"/>
          <w:numId w:val="2"/>
        </w:numPr>
        <w:spacing w:before="0" w:after="0"/>
        <w:ind w:left="0" w:firstLine="567"/>
        <w:rPr>
          <w:rFonts w:cs="Times New Roman"/>
          <w:szCs w:val="28"/>
        </w:rPr>
      </w:pPr>
      <w:r w:rsidRPr="00EE53BB">
        <w:rPr>
          <w:rFonts w:cs="Times New Roman"/>
          <w:szCs w:val="28"/>
        </w:rPr>
        <w:t>Văn Linh (2025): bất cập pháp lý Bộ luật Hình sự về ATLĐ.</w:t>
      </w:r>
    </w:p>
    <w:p w14:paraId="1EF18AA8" w14:textId="77777777" w:rsidR="009821FD" w:rsidRPr="00EE53BB" w:rsidRDefault="009821FD" w:rsidP="00EE53BB">
      <w:pPr>
        <w:spacing w:before="0" w:after="0"/>
        <w:ind w:firstLine="567"/>
        <w:rPr>
          <w:rFonts w:cs="Times New Roman"/>
          <w:szCs w:val="28"/>
        </w:rPr>
      </w:pPr>
      <w:r w:rsidRPr="00EE53BB">
        <w:rPr>
          <w:rFonts w:cs="Times New Roman"/>
          <w:szCs w:val="28"/>
        </w:rPr>
        <w:t>Các nghiên cứu trên cung cấp khung lý luận, phân tích bất cập, nhưng còn thiếu khảo sát thực trạng tại Gia Lai, đây là điểm mới của đề tài.</w:t>
      </w:r>
    </w:p>
    <w:p w14:paraId="6A796365" w14:textId="77777777" w:rsidR="009821FD" w:rsidRPr="00EE53BB" w:rsidRDefault="009821FD" w:rsidP="002102FE">
      <w:pPr>
        <w:pStyle w:val="2"/>
        <w:rPr>
          <w:lang w:val="vi-VN"/>
        </w:rPr>
      </w:pPr>
      <w:bookmarkStart w:id="15" w:name="_Toc210207695"/>
      <w:bookmarkStart w:id="16" w:name="_Toc216504160"/>
      <w:r w:rsidRPr="00EE53BB">
        <w:t>3. Mục đích và nhiệm vụ nghiên cứu</w:t>
      </w:r>
      <w:bookmarkEnd w:id="15"/>
      <w:bookmarkEnd w:id="16"/>
    </w:p>
    <w:p w14:paraId="53F7CEA7" w14:textId="77777777" w:rsidR="009821FD" w:rsidRPr="00EE53BB" w:rsidRDefault="009821FD" w:rsidP="00EE53BB">
      <w:pPr>
        <w:spacing w:before="0" w:after="0"/>
        <w:ind w:firstLine="567"/>
        <w:rPr>
          <w:rFonts w:cs="Times New Roman"/>
          <w:spacing w:val="-4"/>
          <w:szCs w:val="28"/>
          <w:lang w:val="vi-VN"/>
        </w:rPr>
      </w:pPr>
      <w:r w:rsidRPr="00EE53BB">
        <w:rPr>
          <w:rFonts w:cs="Times New Roman"/>
          <w:spacing w:val="-4"/>
          <w:szCs w:val="28"/>
        </w:rPr>
        <w:t>Mục đích: xây dựng luận cứ khoa học để đề xuất giải pháp hoàn thiện pháp luật và nâng cao hiệu quả áp dụng pháp luật về xử lý vi phạm ATLĐ tại Gia Lai.</w:t>
      </w:r>
    </w:p>
    <w:p w14:paraId="33610295" w14:textId="339771DC" w:rsidR="009821FD" w:rsidRPr="00EE53BB" w:rsidRDefault="009821FD" w:rsidP="00EE53BB">
      <w:pPr>
        <w:spacing w:before="0" w:after="0"/>
        <w:ind w:firstLine="567"/>
        <w:rPr>
          <w:rFonts w:cs="Times New Roman"/>
          <w:spacing w:val="-4"/>
          <w:szCs w:val="28"/>
        </w:rPr>
      </w:pPr>
      <w:r w:rsidRPr="00EE53BB">
        <w:rPr>
          <w:rFonts w:cs="Times New Roman"/>
          <w:spacing w:val="-4"/>
          <w:szCs w:val="28"/>
        </w:rPr>
        <w:t>Nhiệm vụ: hệ thống hóa cơ sở lý luận pháp lý, phân tích và đánh giá pháp luật hiện hành, đánh giá thực tiễn tại Gia Lai, đề xuất giải pháp hoàn thiện pháp luật.</w:t>
      </w:r>
    </w:p>
    <w:p w14:paraId="19AE91D1" w14:textId="77777777" w:rsidR="009821FD" w:rsidRPr="00EE53BB" w:rsidRDefault="009821FD" w:rsidP="002102FE">
      <w:pPr>
        <w:pStyle w:val="2"/>
        <w:rPr>
          <w:lang w:val="vi-VN"/>
        </w:rPr>
      </w:pPr>
      <w:bookmarkStart w:id="17" w:name="_Toc210207696"/>
      <w:bookmarkStart w:id="18" w:name="_Toc216504161"/>
      <w:r w:rsidRPr="00EE53BB">
        <w:t>4. Đối tượng và phạm vi nghiên cứu</w:t>
      </w:r>
      <w:bookmarkEnd w:id="17"/>
      <w:bookmarkEnd w:id="18"/>
    </w:p>
    <w:p w14:paraId="78F15B94" w14:textId="77777777" w:rsidR="009821FD" w:rsidRPr="00EE53BB" w:rsidRDefault="009821FD" w:rsidP="00EE53BB">
      <w:pPr>
        <w:spacing w:before="0" w:after="0"/>
        <w:ind w:firstLine="567"/>
        <w:rPr>
          <w:rFonts w:cs="Times New Roman"/>
          <w:szCs w:val="28"/>
          <w:lang w:val="vi-VN"/>
        </w:rPr>
      </w:pPr>
      <w:r w:rsidRPr="00EE53BB">
        <w:rPr>
          <w:rFonts w:cs="Times New Roman"/>
          <w:szCs w:val="28"/>
        </w:rPr>
        <w:t>Đối tượng: lý luận và pháp luật về xử lý vi phạm ATLĐ, thực tiễn thi hành tại Gia Lai.</w:t>
      </w:r>
    </w:p>
    <w:p w14:paraId="2BACE6C5" w14:textId="2F6CB891" w:rsidR="009821FD" w:rsidRPr="00EE53BB" w:rsidRDefault="009821FD" w:rsidP="00EE53BB">
      <w:pPr>
        <w:spacing w:before="0" w:after="0"/>
        <w:ind w:firstLine="567"/>
        <w:rPr>
          <w:rFonts w:cs="Times New Roman"/>
          <w:szCs w:val="28"/>
        </w:rPr>
      </w:pPr>
      <w:r w:rsidRPr="00EE53BB">
        <w:rPr>
          <w:rFonts w:cs="Times New Roman"/>
          <w:szCs w:val="28"/>
        </w:rPr>
        <w:t>Phạm vi: nội dung quy định pháp luật, hành vi vi phạm, hình thức xử phạt, thẩm quyền, thủ tục; không gian: Việt Nam, trọng tâm Gia Lai; thời gian: 2019 – 9/2025.</w:t>
      </w:r>
    </w:p>
    <w:p w14:paraId="231DE8D6" w14:textId="77777777" w:rsidR="009821FD" w:rsidRPr="00EE53BB" w:rsidRDefault="009821FD" w:rsidP="002102FE">
      <w:pPr>
        <w:pStyle w:val="2"/>
      </w:pPr>
      <w:bookmarkStart w:id="19" w:name="_Toc210207697"/>
      <w:bookmarkStart w:id="20" w:name="_Toc216504162"/>
      <w:r w:rsidRPr="00EE53BB">
        <w:lastRenderedPageBreak/>
        <w:t>5. Phương pháp nghiên cứu</w:t>
      </w:r>
      <w:bookmarkEnd w:id="19"/>
      <w:bookmarkEnd w:id="20"/>
    </w:p>
    <w:p w14:paraId="4D7A2857" w14:textId="77777777" w:rsidR="009821FD" w:rsidRPr="00EE53BB" w:rsidRDefault="009821FD" w:rsidP="0087162A">
      <w:pPr>
        <w:pStyle w:val="ListParagraph"/>
        <w:numPr>
          <w:ilvl w:val="0"/>
          <w:numId w:val="3"/>
        </w:numPr>
        <w:spacing w:before="0" w:after="0"/>
        <w:ind w:left="0" w:firstLine="567"/>
        <w:rPr>
          <w:rFonts w:cs="Times New Roman"/>
          <w:szCs w:val="28"/>
        </w:rPr>
      </w:pPr>
      <w:r w:rsidRPr="00EE53BB">
        <w:rPr>
          <w:rFonts w:cs="Times New Roman"/>
          <w:szCs w:val="28"/>
        </w:rPr>
        <w:t>Phân tích định lượng: số liệu vụ việc, mức độ tái phạm, tần suất thanh tra.</w:t>
      </w:r>
    </w:p>
    <w:p w14:paraId="626A8033" w14:textId="77777777" w:rsidR="009821FD" w:rsidRPr="00EE53BB" w:rsidRDefault="009821FD" w:rsidP="0087162A">
      <w:pPr>
        <w:pStyle w:val="ListParagraph"/>
        <w:numPr>
          <w:ilvl w:val="0"/>
          <w:numId w:val="3"/>
        </w:numPr>
        <w:spacing w:before="0" w:after="0"/>
        <w:ind w:left="0" w:firstLine="567"/>
        <w:rPr>
          <w:rFonts w:cs="Times New Roman"/>
          <w:szCs w:val="28"/>
        </w:rPr>
      </w:pPr>
      <w:r w:rsidRPr="00EE53BB">
        <w:rPr>
          <w:rFonts w:cs="Times New Roman"/>
          <w:szCs w:val="28"/>
        </w:rPr>
        <w:t>Phân tích – tổng hợp: làm rõ quy định, tổng hợp lý luận và số liệu thực tiễn.</w:t>
      </w:r>
    </w:p>
    <w:p w14:paraId="2AC50244" w14:textId="77777777" w:rsidR="009821FD" w:rsidRPr="00EE53BB" w:rsidRDefault="009821FD" w:rsidP="0087162A">
      <w:pPr>
        <w:pStyle w:val="ListParagraph"/>
        <w:numPr>
          <w:ilvl w:val="0"/>
          <w:numId w:val="3"/>
        </w:numPr>
        <w:spacing w:before="0" w:after="0"/>
        <w:ind w:left="0" w:firstLine="567"/>
        <w:rPr>
          <w:rFonts w:cs="Times New Roman"/>
          <w:szCs w:val="28"/>
        </w:rPr>
      </w:pPr>
      <w:r w:rsidRPr="00EE53BB">
        <w:rPr>
          <w:rFonts w:cs="Times New Roman"/>
          <w:szCs w:val="28"/>
        </w:rPr>
        <w:t>So sánh pháp luật: đối chiếu với quy định trước và quốc tế.</w:t>
      </w:r>
    </w:p>
    <w:p w14:paraId="62F4A718" w14:textId="77777777" w:rsidR="009821FD" w:rsidRPr="00EE53BB" w:rsidRDefault="009821FD" w:rsidP="0087162A">
      <w:pPr>
        <w:pStyle w:val="ListParagraph"/>
        <w:numPr>
          <w:ilvl w:val="0"/>
          <w:numId w:val="3"/>
        </w:numPr>
        <w:spacing w:before="0" w:after="0"/>
        <w:ind w:left="0" w:firstLine="567"/>
        <w:rPr>
          <w:rFonts w:cs="Times New Roman"/>
          <w:szCs w:val="28"/>
        </w:rPr>
      </w:pPr>
      <w:r w:rsidRPr="00EE53BB">
        <w:rPr>
          <w:rFonts w:cs="Times New Roman"/>
          <w:szCs w:val="28"/>
        </w:rPr>
        <w:t>Dự báo: đánh giá hiệu quả và khả thi của pháp luật.</w:t>
      </w:r>
    </w:p>
    <w:p w14:paraId="5F86B216" w14:textId="77777777" w:rsidR="009821FD" w:rsidRPr="00EE53BB" w:rsidRDefault="009821FD" w:rsidP="002102FE">
      <w:pPr>
        <w:pStyle w:val="2"/>
        <w:rPr>
          <w:lang w:val="vi-VN"/>
        </w:rPr>
      </w:pPr>
      <w:bookmarkStart w:id="21" w:name="_Toc210207698"/>
      <w:bookmarkStart w:id="22" w:name="_Toc216504163"/>
      <w:r w:rsidRPr="00EE53BB">
        <w:t>6. Ý nghĩa nghiên cứu</w:t>
      </w:r>
      <w:bookmarkEnd w:id="21"/>
      <w:bookmarkEnd w:id="22"/>
    </w:p>
    <w:p w14:paraId="7D44A83F" w14:textId="77777777" w:rsidR="009821FD" w:rsidRPr="00EE53BB" w:rsidRDefault="009821FD" w:rsidP="0087162A">
      <w:pPr>
        <w:pStyle w:val="ListParagraph"/>
        <w:numPr>
          <w:ilvl w:val="0"/>
          <w:numId w:val="4"/>
        </w:numPr>
        <w:spacing w:before="0" w:after="0"/>
        <w:ind w:left="0" w:firstLine="567"/>
        <w:rPr>
          <w:rFonts w:cs="Times New Roman"/>
          <w:szCs w:val="28"/>
          <w:lang w:val="vi-VN"/>
        </w:rPr>
      </w:pPr>
      <w:r w:rsidRPr="00EE53BB">
        <w:rPr>
          <w:rFonts w:cs="Times New Roman"/>
          <w:szCs w:val="28"/>
        </w:rPr>
        <w:t>Khoa học: hệ thống hóa lý luận về xử lý vi phạm ATLĐ, cơ sở đề xuất giải pháp hoàn thiện.</w:t>
      </w:r>
    </w:p>
    <w:p w14:paraId="5EBB2CFE" w14:textId="1962C5A2" w:rsidR="009821FD" w:rsidRPr="00EE53BB" w:rsidRDefault="009821FD" w:rsidP="0087162A">
      <w:pPr>
        <w:pStyle w:val="ListParagraph"/>
        <w:numPr>
          <w:ilvl w:val="0"/>
          <w:numId w:val="4"/>
        </w:numPr>
        <w:spacing w:before="0" w:after="0"/>
        <w:ind w:left="0" w:firstLine="567"/>
        <w:rPr>
          <w:rFonts w:cs="Times New Roman"/>
          <w:szCs w:val="28"/>
        </w:rPr>
      </w:pPr>
      <w:r w:rsidRPr="00EE53BB">
        <w:rPr>
          <w:rFonts w:cs="Times New Roman"/>
          <w:szCs w:val="28"/>
        </w:rPr>
        <w:t>Thực tiễn: tài liệu tham khảo giảng dạy, nghiên cứu, nâng cao nhận thức pháp lý, hoàn thiện quy trình xử lý vi phạm, hạn chế tai nạn và rủi ro sản xuất – kinh doanh.</w:t>
      </w:r>
    </w:p>
    <w:p w14:paraId="2EF89518" w14:textId="77777777" w:rsidR="009821FD" w:rsidRPr="00EE53BB" w:rsidRDefault="009821FD" w:rsidP="002102FE">
      <w:pPr>
        <w:pStyle w:val="2"/>
        <w:rPr>
          <w:lang w:val="vi-VN"/>
        </w:rPr>
      </w:pPr>
      <w:bookmarkStart w:id="23" w:name="_Toc210207699"/>
      <w:bookmarkStart w:id="24" w:name="_Toc216504164"/>
      <w:r w:rsidRPr="00EE53BB">
        <w:t>7. Kết cấu đề án</w:t>
      </w:r>
      <w:bookmarkEnd w:id="23"/>
      <w:bookmarkEnd w:id="24"/>
    </w:p>
    <w:p w14:paraId="4DB9EDFB" w14:textId="340B423B" w:rsidR="009821FD" w:rsidRPr="00EE53BB" w:rsidRDefault="009821FD" w:rsidP="00EE53BB">
      <w:pPr>
        <w:spacing w:before="0" w:after="0"/>
        <w:ind w:firstLine="567"/>
        <w:rPr>
          <w:rFonts w:cs="Times New Roman"/>
          <w:szCs w:val="28"/>
        </w:rPr>
      </w:pPr>
      <w:r w:rsidRPr="00EE53BB">
        <w:rPr>
          <w:rFonts w:cs="Times New Roman"/>
          <w:szCs w:val="28"/>
        </w:rPr>
        <w:t>Gồm 03 chương:</w:t>
      </w:r>
    </w:p>
    <w:p w14:paraId="7808479F" w14:textId="77777777" w:rsidR="009821FD" w:rsidRPr="00EE53BB" w:rsidRDefault="009821FD" w:rsidP="00EE53BB">
      <w:pPr>
        <w:spacing w:before="0" w:after="0"/>
        <w:ind w:firstLine="567"/>
        <w:rPr>
          <w:rFonts w:cs="Times New Roman"/>
          <w:szCs w:val="28"/>
        </w:rPr>
      </w:pPr>
      <w:r w:rsidRPr="00EE53BB">
        <w:rPr>
          <w:rFonts w:cs="Times New Roman"/>
          <w:b/>
          <w:bCs/>
          <w:szCs w:val="28"/>
        </w:rPr>
        <w:t>Chương 1:</w:t>
      </w:r>
      <w:r w:rsidRPr="00EE53BB">
        <w:rPr>
          <w:rFonts w:cs="Times New Roman"/>
          <w:szCs w:val="28"/>
        </w:rPr>
        <w:t xml:space="preserve"> Một số vấn đề lý luận pháp luật về xử lý vi phạm trong lĩnh vực an toàn lao động</w:t>
      </w:r>
    </w:p>
    <w:p w14:paraId="70B09080" w14:textId="77777777" w:rsidR="009821FD" w:rsidRPr="00EE53BB" w:rsidRDefault="009821FD" w:rsidP="00EE53BB">
      <w:pPr>
        <w:spacing w:before="0" w:after="0"/>
        <w:ind w:firstLine="567"/>
        <w:rPr>
          <w:rFonts w:cs="Times New Roman"/>
          <w:szCs w:val="28"/>
        </w:rPr>
      </w:pPr>
      <w:r w:rsidRPr="00EE53BB">
        <w:rPr>
          <w:rFonts w:cs="Times New Roman"/>
          <w:b/>
          <w:bCs/>
          <w:szCs w:val="28"/>
        </w:rPr>
        <w:t>Chương 2:</w:t>
      </w:r>
      <w:r w:rsidRPr="00EE53BB">
        <w:rPr>
          <w:rFonts w:cs="Times New Roman"/>
          <w:szCs w:val="28"/>
        </w:rPr>
        <w:t xml:space="preserve"> Thực trạng pháp luật về xử lý vi phạm trong lĩnh vực an toàn lao động.</w:t>
      </w:r>
    </w:p>
    <w:p w14:paraId="40A4745D" w14:textId="77777777" w:rsidR="009821FD" w:rsidRPr="00EE53BB" w:rsidRDefault="009821FD" w:rsidP="00EE53BB">
      <w:pPr>
        <w:spacing w:before="0" w:after="0"/>
        <w:ind w:firstLine="567"/>
        <w:rPr>
          <w:rFonts w:cs="Times New Roman"/>
          <w:szCs w:val="28"/>
        </w:rPr>
      </w:pPr>
      <w:r w:rsidRPr="00EE53BB">
        <w:rPr>
          <w:rFonts w:cs="Times New Roman"/>
          <w:b/>
          <w:bCs/>
          <w:szCs w:val="28"/>
        </w:rPr>
        <w:t>Chương 3:</w:t>
      </w:r>
      <w:r w:rsidRPr="00EE53BB">
        <w:rPr>
          <w:rFonts w:cs="Times New Roman"/>
          <w:szCs w:val="28"/>
        </w:rPr>
        <w:t xml:space="preserve"> Thực tiễn áp dụng pháp luật xử lý vi phạm an toàn lao động tại tỉnh Gia Lai và giải pháp hoàn thiện pháp luật, nâng cao hiệu quả áp dụng pháp luật</w:t>
      </w:r>
    </w:p>
    <w:p w14:paraId="0ABD3204" w14:textId="77777777" w:rsidR="009821FD" w:rsidRPr="00EE53BB" w:rsidRDefault="009821FD" w:rsidP="00EE53BB">
      <w:pPr>
        <w:pBdr>
          <w:bottom w:val="single" w:sz="6" w:space="1" w:color="auto"/>
        </w:pBdr>
        <w:spacing w:before="0" w:after="0"/>
        <w:ind w:firstLine="567"/>
        <w:rPr>
          <w:rFonts w:eastAsia="Times New Roman" w:cs="Times New Roman"/>
          <w:vanish/>
          <w:kern w:val="0"/>
          <w:szCs w:val="28"/>
          <w14:ligatures w14:val="none"/>
        </w:rPr>
      </w:pPr>
      <w:r w:rsidRPr="00EE53BB">
        <w:rPr>
          <w:rFonts w:eastAsia="Times New Roman" w:cs="Times New Roman"/>
          <w:vanish/>
          <w:kern w:val="0"/>
          <w:szCs w:val="28"/>
          <w14:ligatures w14:val="none"/>
        </w:rPr>
        <w:t>Top of Form</w:t>
      </w:r>
    </w:p>
    <w:p w14:paraId="17348205" w14:textId="77777777" w:rsidR="009821FD" w:rsidRPr="00EE53BB" w:rsidRDefault="009821FD" w:rsidP="00EE53BB">
      <w:pPr>
        <w:pBdr>
          <w:top w:val="single" w:sz="6" w:space="1" w:color="auto"/>
        </w:pBdr>
        <w:spacing w:before="0" w:after="0"/>
        <w:ind w:firstLine="567"/>
        <w:rPr>
          <w:rFonts w:eastAsia="Times New Roman" w:cs="Times New Roman"/>
          <w:vanish/>
          <w:kern w:val="0"/>
          <w:szCs w:val="28"/>
          <w14:ligatures w14:val="none"/>
        </w:rPr>
      </w:pPr>
      <w:r w:rsidRPr="00EE53BB">
        <w:rPr>
          <w:rFonts w:eastAsia="Times New Roman" w:cs="Times New Roman"/>
          <w:vanish/>
          <w:kern w:val="0"/>
          <w:szCs w:val="28"/>
          <w14:ligatures w14:val="none"/>
        </w:rPr>
        <w:t>Bottom of Form</w:t>
      </w:r>
    </w:p>
    <w:p w14:paraId="66FA428D" w14:textId="77777777" w:rsidR="009821FD" w:rsidRPr="00EE53BB" w:rsidRDefault="009821FD" w:rsidP="00EE53BB">
      <w:pPr>
        <w:spacing w:before="0" w:after="0"/>
        <w:ind w:firstLine="567"/>
        <w:rPr>
          <w:rFonts w:cs="Times New Roman"/>
          <w:szCs w:val="28"/>
          <w:lang w:val="vi-VN"/>
        </w:rPr>
      </w:pPr>
    </w:p>
    <w:p w14:paraId="77807191" w14:textId="77777777" w:rsidR="009821FD" w:rsidRPr="00EE53BB" w:rsidRDefault="009821FD" w:rsidP="00EE53BB">
      <w:pPr>
        <w:spacing w:before="0" w:after="0"/>
        <w:ind w:firstLine="567"/>
        <w:rPr>
          <w:rFonts w:cs="Times New Roman"/>
          <w:szCs w:val="28"/>
          <w:lang w:val="vi-VN"/>
        </w:rPr>
      </w:pPr>
    </w:p>
    <w:p w14:paraId="77D877EE" w14:textId="77777777" w:rsidR="000A4930" w:rsidRPr="00EE53BB" w:rsidRDefault="000A4930" w:rsidP="00EE53BB">
      <w:pPr>
        <w:spacing w:before="0" w:after="0"/>
        <w:ind w:firstLine="567"/>
        <w:rPr>
          <w:rFonts w:eastAsiaTheme="majorEastAsia" w:cs="Times New Roman"/>
          <w:b/>
          <w:szCs w:val="28"/>
        </w:rPr>
      </w:pPr>
      <w:r w:rsidRPr="00EE53BB">
        <w:rPr>
          <w:rFonts w:cs="Times New Roman"/>
          <w:szCs w:val="28"/>
        </w:rPr>
        <w:br w:type="page"/>
      </w:r>
    </w:p>
    <w:p w14:paraId="3026BE3F" w14:textId="77777777" w:rsidR="002B565B" w:rsidRDefault="002B565B" w:rsidP="002102FE">
      <w:pPr>
        <w:pStyle w:val="1"/>
      </w:pPr>
      <w:bookmarkStart w:id="25" w:name="_Toc210207700"/>
      <w:bookmarkStart w:id="26" w:name="_Toc216504165"/>
      <w:r>
        <w:lastRenderedPageBreak/>
        <w:t>CHƯƠNG 1</w:t>
      </w:r>
      <w:bookmarkEnd w:id="25"/>
      <w:bookmarkEnd w:id="26"/>
    </w:p>
    <w:p w14:paraId="4409696C" w14:textId="36427F9F" w:rsidR="009821FD" w:rsidRDefault="009821FD" w:rsidP="002102FE">
      <w:pPr>
        <w:pStyle w:val="1"/>
      </w:pPr>
      <w:bookmarkStart w:id="27" w:name="_Toc210207701"/>
      <w:bookmarkStart w:id="28" w:name="_Toc216504166"/>
      <w:r w:rsidRPr="00EE53BB">
        <w:t>MỘT SỐ VẤN ĐỀ LÝ LUẬN PHÁP LUẬT VỀ XỬ LÝ VI PHẠM TRONG LĨNH VỰC AN TOÀN LAO ĐỘNG</w:t>
      </w:r>
      <w:bookmarkEnd w:id="27"/>
      <w:bookmarkEnd w:id="28"/>
    </w:p>
    <w:p w14:paraId="5A1E4039" w14:textId="77777777" w:rsidR="00EE53BB" w:rsidRPr="00EE53BB" w:rsidRDefault="00EE53BB" w:rsidP="00EE53BB"/>
    <w:p w14:paraId="2AE5C6FE" w14:textId="739C08C5" w:rsidR="009821FD" w:rsidRPr="002102FE" w:rsidRDefault="009821FD" w:rsidP="002102FE">
      <w:pPr>
        <w:pStyle w:val="2"/>
        <w:rPr>
          <w:rFonts w:ascii="Times New Roman Bold" w:hAnsi="Times New Roman Bold"/>
          <w:spacing w:val="-6"/>
        </w:rPr>
      </w:pPr>
      <w:bookmarkStart w:id="29" w:name="_Toc210207702"/>
      <w:bookmarkStart w:id="30" w:name="_Toc216504167"/>
      <w:r w:rsidRPr="002102FE">
        <w:rPr>
          <w:rFonts w:ascii="Times New Roman Bold" w:hAnsi="Times New Roman Bold"/>
          <w:spacing w:val="-6"/>
        </w:rPr>
        <w:t>1.1. Khái quát pháp luật về xử lý vi phạm trong lĩnh vực an toàn lao động</w:t>
      </w:r>
      <w:bookmarkEnd w:id="29"/>
      <w:bookmarkEnd w:id="30"/>
    </w:p>
    <w:p w14:paraId="4C0FBFC3" w14:textId="77777777" w:rsidR="009821FD" w:rsidRPr="002102FE" w:rsidRDefault="009821FD" w:rsidP="002102FE">
      <w:pPr>
        <w:pStyle w:val="3"/>
      </w:pPr>
      <w:bookmarkStart w:id="31" w:name="_Toc210207703"/>
      <w:bookmarkStart w:id="32" w:name="_Toc216504168"/>
      <w:r w:rsidRPr="002102FE">
        <w:t>1.1.1. Khái niệm và đặc điểm xử lý vi phạm</w:t>
      </w:r>
      <w:bookmarkEnd w:id="31"/>
      <w:bookmarkEnd w:id="32"/>
    </w:p>
    <w:p w14:paraId="133C6C3E" w14:textId="77777777" w:rsidR="009821FD" w:rsidRPr="00EE53BB" w:rsidRDefault="009821FD" w:rsidP="00EE53BB">
      <w:pPr>
        <w:spacing w:before="0" w:after="0"/>
        <w:ind w:firstLine="567"/>
        <w:rPr>
          <w:rFonts w:cs="Times New Roman"/>
          <w:szCs w:val="28"/>
        </w:rPr>
      </w:pPr>
      <w:r w:rsidRPr="00EE53BB">
        <w:rPr>
          <w:rFonts w:cs="Times New Roman"/>
          <w:szCs w:val="28"/>
        </w:rPr>
        <w:t>Xử lý vi phạm pháp luật là cơ chế quan trọng để buộc người vi phạm chịu trách nhiệm pháp lý, đặc biệt trong lĩnh vực an toàn lao động, liên quan trực tiếp đến tính mạng, sức khỏe người lao động và hiệu quả sản xuất kinh doanh.</w:t>
      </w:r>
    </w:p>
    <w:p w14:paraId="1011362E" w14:textId="77777777" w:rsidR="009821FD" w:rsidRPr="00EE53BB" w:rsidRDefault="009821FD" w:rsidP="00EE53BB">
      <w:pPr>
        <w:spacing w:before="0" w:after="0"/>
        <w:ind w:firstLine="567"/>
        <w:rPr>
          <w:rFonts w:cs="Times New Roman"/>
          <w:szCs w:val="28"/>
          <w:lang w:val="vi-VN"/>
        </w:rPr>
      </w:pPr>
      <w:r w:rsidRPr="00EE53BB">
        <w:rPr>
          <w:rFonts w:cs="Times New Roman"/>
          <w:szCs w:val="28"/>
        </w:rPr>
        <w:t>Theo PGS.TS. Nguyễn Ngọc Điện, xử lý vi phạm là việc cơ quan có thẩm quyền áp dụng biện pháp pháp lý để buộc người vi phạm chịu trách nhiệm hành chính, hình sự hoặc dân sự. TS. Nguyễn Văn Cường nhấn mạnh quá trình từ phát hiện đến xử lý nhằm duy trì trật tự pháp luật. GS.TS. Lê Thị Kim Dung định nghĩa: xử lý vi phạm ATLĐ là áp dụng các biện pháp hành chính, hình sự hoặc dân sự đối với tổ chức, cá nhân vi phạm quy định về an toàn lao động.</w:t>
      </w:r>
    </w:p>
    <w:p w14:paraId="7838C23B" w14:textId="58B02C96" w:rsidR="001013AF" w:rsidRPr="00EE53BB" w:rsidRDefault="001013AF" w:rsidP="00EE53BB">
      <w:pPr>
        <w:spacing w:before="0" w:after="0"/>
        <w:ind w:firstLine="567"/>
        <w:rPr>
          <w:rFonts w:cs="Times New Roman"/>
          <w:i/>
          <w:iCs/>
          <w:szCs w:val="28"/>
          <w:lang w:val="vi-VN"/>
        </w:rPr>
      </w:pPr>
      <w:r w:rsidRPr="00EE53BB">
        <w:rPr>
          <w:rFonts w:cs="Times New Roman"/>
          <w:szCs w:val="28"/>
        </w:rPr>
        <w:t xml:space="preserve">Từ việc tổng hợp và phân tích các quan điểm nêu trên, có thể thấy rằng </w:t>
      </w:r>
      <w:r w:rsidRPr="00EE53BB">
        <w:rPr>
          <w:rFonts w:cs="Times New Roman"/>
          <w:i/>
          <w:iCs/>
          <w:szCs w:val="28"/>
        </w:rPr>
        <w:t>“Xử lý vi phạm trong lĩnh vực an toàn lao động” là hoạt động của cơ quan, tổ chức có thẩm quyền phát hiện, ngăn chặn và áp dụng các chế tài pháp lý đối với các hành vi vi phạm quy định pháp luật về an toàn, vệ sinh lao động</w:t>
      </w:r>
      <w:r w:rsidRPr="00EE53BB">
        <w:rPr>
          <w:rFonts w:cs="Times New Roman"/>
          <w:i/>
          <w:iCs/>
          <w:szCs w:val="28"/>
          <w:lang w:val="vi-VN"/>
        </w:rPr>
        <w:t xml:space="preserve">, </w:t>
      </w:r>
      <w:r w:rsidRPr="00EE53BB">
        <w:rPr>
          <w:rFonts w:cs="Times New Roman"/>
          <w:i/>
          <w:iCs/>
          <w:szCs w:val="28"/>
        </w:rPr>
        <w:t>nhằm bảo đảm trật tự pháp lý, bảo vệ sức khỏe, tính mạng của người lao động và phòng ngừa vi phạm tái diễn.</w:t>
      </w:r>
    </w:p>
    <w:p w14:paraId="7F584A44" w14:textId="77777777" w:rsidR="009821FD" w:rsidRPr="00EE53BB" w:rsidRDefault="009821FD" w:rsidP="00EE53BB">
      <w:pPr>
        <w:spacing w:before="0" w:after="0"/>
        <w:ind w:firstLine="567"/>
        <w:rPr>
          <w:rFonts w:cs="Times New Roman"/>
          <w:szCs w:val="28"/>
        </w:rPr>
      </w:pPr>
      <w:r w:rsidRPr="00EE53BB">
        <w:rPr>
          <w:rFonts w:cs="Times New Roman"/>
          <w:szCs w:val="28"/>
        </w:rPr>
        <w:t>Đặc điểm nổi bật:</w:t>
      </w:r>
    </w:p>
    <w:p w14:paraId="7925FE72" w14:textId="77777777" w:rsidR="009821FD" w:rsidRPr="00EE53BB" w:rsidRDefault="009821FD" w:rsidP="0087162A">
      <w:pPr>
        <w:pStyle w:val="ListParagraph"/>
        <w:numPr>
          <w:ilvl w:val="0"/>
          <w:numId w:val="5"/>
        </w:numPr>
        <w:spacing w:before="0" w:after="0"/>
        <w:ind w:left="0" w:firstLine="567"/>
        <w:rPr>
          <w:rFonts w:cs="Times New Roman"/>
          <w:szCs w:val="28"/>
        </w:rPr>
      </w:pPr>
      <w:r w:rsidRPr="00EE53BB">
        <w:rPr>
          <w:rFonts w:cs="Times New Roman"/>
          <w:szCs w:val="28"/>
        </w:rPr>
        <w:t>Tính quyền lực nhà nước: Xử lý được thực hiện bởi cơ quan có thẩm quyền, buộc người vi phạm chịu trách nhiệm pháp lý.</w:t>
      </w:r>
    </w:p>
    <w:p w14:paraId="419F6342" w14:textId="77777777" w:rsidR="009821FD" w:rsidRPr="00EE53BB" w:rsidRDefault="009821FD" w:rsidP="0087162A">
      <w:pPr>
        <w:pStyle w:val="ListParagraph"/>
        <w:numPr>
          <w:ilvl w:val="0"/>
          <w:numId w:val="5"/>
        </w:numPr>
        <w:spacing w:before="0" w:after="0"/>
        <w:ind w:left="0" w:firstLine="567"/>
        <w:rPr>
          <w:rFonts w:cs="Times New Roman"/>
          <w:szCs w:val="28"/>
        </w:rPr>
      </w:pPr>
      <w:r w:rsidRPr="00EE53BB">
        <w:rPr>
          <w:rFonts w:cs="Times New Roman"/>
          <w:szCs w:val="28"/>
        </w:rPr>
        <w:t>Phòng ngừa và răn đe: Nhằm nâng cao ý thức tuân thủ, ngăn vi phạm tái diễn.</w:t>
      </w:r>
    </w:p>
    <w:p w14:paraId="1AAFC0F5" w14:textId="77777777" w:rsidR="009821FD" w:rsidRPr="00EE53BB" w:rsidRDefault="009821FD" w:rsidP="0087162A">
      <w:pPr>
        <w:pStyle w:val="ListParagraph"/>
        <w:numPr>
          <w:ilvl w:val="0"/>
          <w:numId w:val="5"/>
        </w:numPr>
        <w:spacing w:before="0" w:after="0"/>
        <w:ind w:left="0" w:firstLine="567"/>
        <w:rPr>
          <w:rFonts w:cs="Times New Roman"/>
          <w:szCs w:val="28"/>
        </w:rPr>
      </w:pPr>
      <w:r w:rsidRPr="00EE53BB">
        <w:rPr>
          <w:rFonts w:cs="Times New Roman"/>
          <w:szCs w:val="28"/>
        </w:rPr>
        <w:t>Hệ thống và liên ngành: Nhiều cơ quan phối hợp, đảm bảo toàn diện và đồng bộ.</w:t>
      </w:r>
    </w:p>
    <w:p w14:paraId="638A32A5" w14:textId="77777777" w:rsidR="009821FD" w:rsidRPr="00EE53BB" w:rsidRDefault="009821FD" w:rsidP="0087162A">
      <w:pPr>
        <w:pStyle w:val="ListParagraph"/>
        <w:numPr>
          <w:ilvl w:val="0"/>
          <w:numId w:val="5"/>
        </w:numPr>
        <w:spacing w:before="0" w:after="0"/>
        <w:ind w:left="0" w:firstLine="567"/>
        <w:rPr>
          <w:rFonts w:cs="Times New Roman"/>
          <w:szCs w:val="28"/>
        </w:rPr>
      </w:pPr>
      <w:r w:rsidRPr="00EE53BB">
        <w:rPr>
          <w:rFonts w:cs="Times New Roman"/>
          <w:szCs w:val="28"/>
        </w:rPr>
        <w:lastRenderedPageBreak/>
        <w:t>Phân loại mức độ vi phạm: Biện pháp khác nhau tùy mức độ và hậu quả.</w:t>
      </w:r>
    </w:p>
    <w:p w14:paraId="47C5D442" w14:textId="77777777" w:rsidR="009821FD" w:rsidRPr="00EE53BB" w:rsidRDefault="009821FD" w:rsidP="0087162A">
      <w:pPr>
        <w:pStyle w:val="ListParagraph"/>
        <w:numPr>
          <w:ilvl w:val="0"/>
          <w:numId w:val="5"/>
        </w:numPr>
        <w:spacing w:before="0" w:after="0"/>
        <w:ind w:left="0" w:firstLine="567"/>
        <w:rPr>
          <w:rFonts w:cs="Times New Roman"/>
          <w:szCs w:val="28"/>
        </w:rPr>
      </w:pPr>
      <w:r w:rsidRPr="00EE53BB">
        <w:rPr>
          <w:rFonts w:cs="Times New Roman"/>
          <w:szCs w:val="28"/>
        </w:rPr>
        <w:t>Bảo vệ quyền lợi người lao động: Hướng tới sức khỏe, tính mạng và quyền lợi hợp pháp.</w:t>
      </w:r>
    </w:p>
    <w:p w14:paraId="0B6CCC89" w14:textId="77777777" w:rsidR="009821FD" w:rsidRPr="00EE53BB" w:rsidRDefault="009821FD" w:rsidP="002102FE">
      <w:pPr>
        <w:pStyle w:val="3"/>
      </w:pPr>
      <w:bookmarkStart w:id="33" w:name="_Toc210207704"/>
      <w:bookmarkStart w:id="34" w:name="_Toc216504169"/>
      <w:r w:rsidRPr="00EE53BB">
        <w:t>1.1.2. Khái niệm và đặc điểm pháp luật xử lý vi phạm</w:t>
      </w:r>
      <w:bookmarkEnd w:id="33"/>
      <w:bookmarkEnd w:id="34"/>
    </w:p>
    <w:p w14:paraId="67EF4E1A" w14:textId="77777777" w:rsidR="009821FD" w:rsidRPr="00EE53BB" w:rsidRDefault="009821FD" w:rsidP="00EE53BB">
      <w:pPr>
        <w:spacing w:before="0" w:after="0"/>
        <w:ind w:firstLine="567"/>
        <w:rPr>
          <w:rFonts w:cs="Times New Roman"/>
          <w:szCs w:val="28"/>
        </w:rPr>
      </w:pPr>
      <w:r w:rsidRPr="00EE53BB">
        <w:rPr>
          <w:rFonts w:cs="Times New Roman"/>
          <w:szCs w:val="28"/>
        </w:rPr>
        <w:t>Pháp luật về xử lý vi phạm ATLĐ là tập hợp các quy định nhằm phát hiện, ngăn chặn và xử lý hành vi vi phạm, bảo vệ người lao động và duy trì trật tự pháp lý.</w:t>
      </w:r>
    </w:p>
    <w:p w14:paraId="62942D56" w14:textId="77777777" w:rsidR="009821FD" w:rsidRPr="00EE53BB" w:rsidRDefault="009821FD" w:rsidP="00EE53BB">
      <w:pPr>
        <w:spacing w:before="0" w:after="0"/>
        <w:ind w:firstLine="567"/>
        <w:rPr>
          <w:rFonts w:cs="Times New Roman"/>
          <w:szCs w:val="28"/>
        </w:rPr>
      </w:pPr>
      <w:r w:rsidRPr="00EE53BB">
        <w:rPr>
          <w:rFonts w:cs="Times New Roman"/>
          <w:szCs w:val="28"/>
        </w:rPr>
        <w:t>Đặc điểm:</w:t>
      </w:r>
    </w:p>
    <w:p w14:paraId="699C19AD" w14:textId="77777777" w:rsidR="009821FD" w:rsidRPr="00EE53BB" w:rsidRDefault="009821FD" w:rsidP="0087162A">
      <w:pPr>
        <w:pStyle w:val="ListParagraph"/>
        <w:numPr>
          <w:ilvl w:val="0"/>
          <w:numId w:val="6"/>
        </w:numPr>
        <w:spacing w:before="0" w:after="0"/>
        <w:ind w:left="0" w:firstLine="567"/>
        <w:rPr>
          <w:rFonts w:cs="Times New Roman"/>
          <w:szCs w:val="28"/>
        </w:rPr>
      </w:pPr>
      <w:r w:rsidRPr="00EE53BB">
        <w:rPr>
          <w:rFonts w:cs="Times New Roman"/>
          <w:szCs w:val="28"/>
        </w:rPr>
        <w:t>Phòng ngừa và răn đe: Quy định nghĩa vụ người sử dụng lao động, chế tài đủ mạnh.</w:t>
      </w:r>
    </w:p>
    <w:p w14:paraId="2491EF18" w14:textId="77777777" w:rsidR="009821FD" w:rsidRPr="00EE53BB" w:rsidRDefault="009821FD" w:rsidP="0087162A">
      <w:pPr>
        <w:pStyle w:val="ListParagraph"/>
        <w:numPr>
          <w:ilvl w:val="0"/>
          <w:numId w:val="6"/>
        </w:numPr>
        <w:spacing w:before="0" w:after="0"/>
        <w:ind w:left="0" w:firstLine="567"/>
        <w:rPr>
          <w:rFonts w:cs="Times New Roman"/>
          <w:szCs w:val="28"/>
        </w:rPr>
      </w:pPr>
      <w:r w:rsidRPr="00EE53BB">
        <w:rPr>
          <w:rFonts w:cs="Times New Roman"/>
          <w:szCs w:val="28"/>
        </w:rPr>
        <w:t>Tính đặc thù cao: Liên quan trực tiếp đến tính mạng, sức khỏe con người.</w:t>
      </w:r>
    </w:p>
    <w:p w14:paraId="0D8E3F1E" w14:textId="77777777" w:rsidR="009821FD" w:rsidRPr="00EE53BB" w:rsidRDefault="009821FD" w:rsidP="0087162A">
      <w:pPr>
        <w:pStyle w:val="ListParagraph"/>
        <w:numPr>
          <w:ilvl w:val="0"/>
          <w:numId w:val="6"/>
        </w:numPr>
        <w:spacing w:before="0" w:after="0"/>
        <w:ind w:left="0" w:firstLine="567"/>
        <w:rPr>
          <w:rFonts w:cs="Times New Roman"/>
          <w:szCs w:val="28"/>
        </w:rPr>
      </w:pPr>
      <w:r w:rsidRPr="00EE53BB">
        <w:rPr>
          <w:rFonts w:cs="Times New Roman"/>
          <w:szCs w:val="28"/>
        </w:rPr>
        <w:t>Liên ngành: Kết hợp luật hành chính, hình sự, dân sự, lao động.</w:t>
      </w:r>
    </w:p>
    <w:p w14:paraId="25181BBF" w14:textId="77777777" w:rsidR="009821FD" w:rsidRPr="00EE53BB" w:rsidRDefault="009821FD" w:rsidP="0087162A">
      <w:pPr>
        <w:pStyle w:val="ListParagraph"/>
        <w:numPr>
          <w:ilvl w:val="0"/>
          <w:numId w:val="6"/>
        </w:numPr>
        <w:spacing w:before="0" w:after="0"/>
        <w:ind w:left="0" w:firstLine="567"/>
        <w:rPr>
          <w:rFonts w:cs="Times New Roman"/>
          <w:szCs w:val="28"/>
        </w:rPr>
      </w:pPr>
      <w:r w:rsidRPr="00EE53BB">
        <w:rPr>
          <w:rFonts w:cs="Times New Roman"/>
          <w:szCs w:val="28"/>
        </w:rPr>
        <w:t>Bảo vệ quyền con người: Đảm bảo điều kiện lao động an toàn.</w:t>
      </w:r>
    </w:p>
    <w:p w14:paraId="28ED2A8E" w14:textId="77777777" w:rsidR="009821FD" w:rsidRPr="00EE53BB" w:rsidRDefault="009821FD" w:rsidP="0087162A">
      <w:pPr>
        <w:pStyle w:val="ListParagraph"/>
        <w:numPr>
          <w:ilvl w:val="0"/>
          <w:numId w:val="6"/>
        </w:numPr>
        <w:spacing w:before="0" w:after="0"/>
        <w:ind w:left="0" w:firstLine="567"/>
        <w:rPr>
          <w:rFonts w:cs="Times New Roman"/>
          <w:color w:val="000000" w:themeColor="text1"/>
          <w:szCs w:val="28"/>
        </w:rPr>
      </w:pPr>
      <w:r w:rsidRPr="00EE53BB">
        <w:rPr>
          <w:rFonts w:cs="Times New Roman"/>
          <w:szCs w:val="28"/>
        </w:rPr>
        <w:t>Cập nhật và thích ứng: Thường xuyên sửa</w:t>
      </w:r>
      <w:r w:rsidRPr="00EE53BB">
        <w:rPr>
          <w:rFonts w:cs="Times New Roman"/>
          <w:color w:val="000000" w:themeColor="text1"/>
          <w:szCs w:val="28"/>
        </w:rPr>
        <w:t xml:space="preserve"> đổi để phù hợp thực tiễn công nghiệp hóa, hiện đại hóa.</w:t>
      </w:r>
    </w:p>
    <w:p w14:paraId="2D865DF5" w14:textId="77777777" w:rsidR="009821FD" w:rsidRPr="00EE53BB" w:rsidRDefault="009821FD" w:rsidP="002102FE">
      <w:pPr>
        <w:pStyle w:val="3"/>
      </w:pPr>
      <w:bookmarkStart w:id="35" w:name="_Toc210207705"/>
      <w:bookmarkStart w:id="36" w:name="_Toc216504170"/>
      <w:r w:rsidRPr="00EE53BB">
        <w:t>1.1.3. Nội dung cơ bản pháp luật</w:t>
      </w:r>
      <w:bookmarkEnd w:id="35"/>
      <w:bookmarkEnd w:id="36"/>
    </w:p>
    <w:p w14:paraId="694B4662" w14:textId="77777777" w:rsidR="001013AF" w:rsidRPr="00EE53BB" w:rsidRDefault="001013AF" w:rsidP="00EE53BB">
      <w:pPr>
        <w:spacing w:before="0" w:after="0"/>
        <w:ind w:firstLine="567"/>
        <w:rPr>
          <w:rFonts w:cs="Times New Roman"/>
          <w:szCs w:val="28"/>
        </w:rPr>
      </w:pPr>
      <w:r w:rsidRPr="00EE53BB">
        <w:rPr>
          <w:rFonts w:cs="Times New Roman"/>
          <w:szCs w:val="28"/>
        </w:rPr>
        <w:t>Pháp luật về xử lý vi phạm an toàn lao động (ATLĐ) là bộ phận quan trọng của hệ thống pháp luật lao động, góp phần bảo vệ quyền lợi người lao động, giảm rủi ro và bảo vệ tài sản, uy tín doanh nghiệp. Hệ thống pháp luật này bao gồm các nội dung cơ bản: căn cứ xử lý, hành vi vi phạm, chủ thể vi phạm, hình thức chế tài, cơ quan có thẩm quyền và trình tự, thủ tục xử lý.</w:t>
      </w:r>
    </w:p>
    <w:p w14:paraId="07D8018F" w14:textId="77777777" w:rsidR="001013AF" w:rsidRPr="00EE53BB" w:rsidRDefault="001013AF" w:rsidP="00EE53BB">
      <w:pPr>
        <w:spacing w:before="0" w:after="0"/>
        <w:ind w:firstLine="567"/>
        <w:rPr>
          <w:rFonts w:cs="Times New Roman"/>
          <w:szCs w:val="28"/>
        </w:rPr>
      </w:pPr>
      <w:r w:rsidRPr="00EE53BB">
        <w:rPr>
          <w:rFonts w:cs="Times New Roman"/>
          <w:szCs w:val="28"/>
        </w:rPr>
        <w:t>Nguyên tắc xử lý: công minh, kịp thời, đúng pháp luật; kết hợp xử lý với phòng ngừa; tuân thủ trình tự, thủ tục; bảo vệ quyền lợi hợp pháp của các bên.</w:t>
      </w:r>
    </w:p>
    <w:p w14:paraId="04C08A44" w14:textId="77777777" w:rsidR="001013AF" w:rsidRPr="00EE53BB" w:rsidRDefault="001013AF" w:rsidP="00EE53BB">
      <w:pPr>
        <w:spacing w:before="0" w:after="0"/>
        <w:ind w:firstLine="567"/>
        <w:rPr>
          <w:rFonts w:cs="Times New Roman"/>
          <w:szCs w:val="28"/>
        </w:rPr>
      </w:pPr>
      <w:r w:rsidRPr="00EE53BB">
        <w:rPr>
          <w:rFonts w:cs="Times New Roman"/>
          <w:szCs w:val="28"/>
        </w:rPr>
        <w:t>Hành vi vi phạm: bao gồm không huấn luyện ATLĐ, không trang bị bảo hộ, vận hành thiết bị chưa kiểm định, che giấu tai nạn, buộc lao động làm việc trong điều kiện nguy hiểm.</w:t>
      </w:r>
    </w:p>
    <w:p w14:paraId="698518D5" w14:textId="77777777" w:rsidR="001013AF" w:rsidRPr="00EE53BB" w:rsidRDefault="001013AF" w:rsidP="00EE53BB">
      <w:pPr>
        <w:spacing w:before="0" w:after="0"/>
        <w:ind w:firstLine="567"/>
        <w:rPr>
          <w:rFonts w:cs="Times New Roman"/>
          <w:szCs w:val="28"/>
        </w:rPr>
      </w:pPr>
      <w:r w:rsidRPr="00EE53BB">
        <w:rPr>
          <w:rFonts w:cs="Times New Roman"/>
          <w:szCs w:val="28"/>
        </w:rPr>
        <w:t>Hình thức xử lý và chế tài: từ phạt tiền, đình chỉ hoạt động, buộc khắc phục hậu quả đến truy cứu trách nhiệm hình sự, tương ứng với mức độ vi phạm, vừa răn đe vừa khôi phục trật tự pháp luật.</w:t>
      </w:r>
    </w:p>
    <w:p w14:paraId="3216A42F" w14:textId="77777777" w:rsidR="001013AF" w:rsidRPr="00EE53BB" w:rsidRDefault="001013AF" w:rsidP="00EE53BB">
      <w:pPr>
        <w:spacing w:before="0" w:after="0"/>
        <w:ind w:firstLine="567"/>
        <w:rPr>
          <w:rFonts w:cs="Times New Roman"/>
          <w:szCs w:val="28"/>
        </w:rPr>
      </w:pPr>
      <w:r w:rsidRPr="00EE53BB">
        <w:rPr>
          <w:rFonts w:cs="Times New Roman"/>
          <w:szCs w:val="28"/>
        </w:rPr>
        <w:lastRenderedPageBreak/>
        <w:t>Cơ quan có thẩm quyền: phân định rõ chức năng của thanh tra lao động, cơ quan chuyên ngành, công an, tòa án và cơ quan quản lý địa phương, đảm bảo xử lý đúng chủ thể và minh bạch.</w:t>
      </w:r>
    </w:p>
    <w:p w14:paraId="29A55BC5" w14:textId="77777777" w:rsidR="001013AF" w:rsidRPr="00EE53BB" w:rsidRDefault="001013AF" w:rsidP="00EE53BB">
      <w:pPr>
        <w:spacing w:before="0" w:after="0"/>
        <w:ind w:firstLine="567"/>
        <w:rPr>
          <w:rFonts w:cs="Times New Roman"/>
          <w:szCs w:val="28"/>
        </w:rPr>
      </w:pPr>
      <w:r w:rsidRPr="00EE53BB">
        <w:rPr>
          <w:rFonts w:cs="Times New Roman"/>
          <w:szCs w:val="28"/>
        </w:rPr>
        <w:t>Trình tự, thủ tục: từ phát hiện vi phạm, lập hồ sơ, thu thập chứng cứ, ra quyết định đến thi hành quyết định, bảo đảm tính minh bạch, khách quan và hiệu quả pháp luật.</w:t>
      </w:r>
    </w:p>
    <w:p w14:paraId="47BE4CFD" w14:textId="77777777" w:rsidR="001013AF" w:rsidRPr="00EE53BB" w:rsidRDefault="001013AF" w:rsidP="00EE53BB">
      <w:pPr>
        <w:spacing w:before="0" w:after="0"/>
        <w:ind w:firstLine="567"/>
        <w:rPr>
          <w:rFonts w:cs="Times New Roman"/>
          <w:szCs w:val="28"/>
        </w:rPr>
      </w:pPr>
      <w:r w:rsidRPr="00EE53BB">
        <w:rPr>
          <w:rFonts w:cs="Times New Roman"/>
          <w:szCs w:val="28"/>
        </w:rPr>
        <w:t>Tóm lại, hệ thống pháp luật về ATLĐ tại Việt Nam đã hình thành đầy đủ, đồng bộ và toàn diện, tạo cơ sở pháp lý để phòng ngừa, phát hiện và xử lý vi phạm, bảo vệ người lao động và nâng cao an toàn trong môi trường lao động.</w:t>
      </w:r>
    </w:p>
    <w:p w14:paraId="52ACA8F6" w14:textId="19362C8A" w:rsidR="009821FD" w:rsidRPr="00EE53BB" w:rsidRDefault="009821FD" w:rsidP="002102FE">
      <w:pPr>
        <w:pStyle w:val="3"/>
        <w:rPr>
          <w:lang w:val="vi-VN"/>
        </w:rPr>
      </w:pPr>
      <w:bookmarkStart w:id="37" w:name="_Toc210207706"/>
      <w:bookmarkStart w:id="38" w:name="_Toc216504171"/>
      <w:r w:rsidRPr="00EE53BB">
        <w:t>1.1.4. Vai trò pháp luật xử lý vi phạm an</w:t>
      </w:r>
      <w:r w:rsidRPr="00EE53BB">
        <w:rPr>
          <w:lang w:val="vi-VN"/>
        </w:rPr>
        <w:t xml:space="preserve"> toàn lao động</w:t>
      </w:r>
      <w:bookmarkEnd w:id="37"/>
      <w:bookmarkEnd w:id="38"/>
    </w:p>
    <w:p w14:paraId="44DABCBC" w14:textId="77777777" w:rsidR="009821FD" w:rsidRPr="00EE53BB" w:rsidRDefault="009821FD" w:rsidP="0087162A">
      <w:pPr>
        <w:pStyle w:val="ListParagraph"/>
        <w:numPr>
          <w:ilvl w:val="0"/>
          <w:numId w:val="7"/>
        </w:numPr>
        <w:spacing w:before="0" w:after="0"/>
        <w:ind w:left="0" w:firstLine="567"/>
        <w:rPr>
          <w:rFonts w:cs="Times New Roman"/>
          <w:szCs w:val="28"/>
        </w:rPr>
      </w:pPr>
      <w:r w:rsidRPr="00EE53BB">
        <w:rPr>
          <w:rFonts w:cs="Times New Roman"/>
          <w:szCs w:val="28"/>
        </w:rPr>
        <w:t>Phòng ngừa và ngăn chặn vi phạm: Xác định hành vi, chủ thể, mức độ, giảm thiểu rủi ro pháp lý.</w:t>
      </w:r>
    </w:p>
    <w:p w14:paraId="16874A32" w14:textId="77777777" w:rsidR="009821FD" w:rsidRPr="00EE53BB" w:rsidRDefault="009821FD" w:rsidP="0087162A">
      <w:pPr>
        <w:pStyle w:val="ListParagraph"/>
        <w:numPr>
          <w:ilvl w:val="0"/>
          <w:numId w:val="7"/>
        </w:numPr>
        <w:spacing w:before="0" w:after="0"/>
        <w:ind w:left="0" w:firstLine="567"/>
        <w:rPr>
          <w:rFonts w:cs="Times New Roman"/>
          <w:szCs w:val="28"/>
        </w:rPr>
      </w:pPr>
      <w:r w:rsidRPr="00EE53BB">
        <w:rPr>
          <w:rFonts w:cs="Times New Roman"/>
          <w:szCs w:val="28"/>
        </w:rPr>
        <w:t>Xử lý và truy cứu trách nhiệm: Đảm bảo nghiêm minh, công bằng; bảo vệ người lao động.</w:t>
      </w:r>
    </w:p>
    <w:p w14:paraId="5F362818" w14:textId="77777777" w:rsidR="009821FD" w:rsidRPr="00EE53BB" w:rsidRDefault="009821FD" w:rsidP="0087162A">
      <w:pPr>
        <w:pStyle w:val="ListParagraph"/>
        <w:numPr>
          <w:ilvl w:val="0"/>
          <w:numId w:val="7"/>
        </w:numPr>
        <w:spacing w:before="0" w:after="0"/>
        <w:ind w:left="0" w:firstLine="567"/>
        <w:rPr>
          <w:rFonts w:cs="Times New Roman"/>
          <w:szCs w:val="28"/>
        </w:rPr>
      </w:pPr>
      <w:r w:rsidRPr="00EE53BB">
        <w:rPr>
          <w:rFonts w:cs="Times New Roman"/>
          <w:szCs w:val="28"/>
        </w:rPr>
        <w:t>Xác lập trách nhiệm và quyền lợi: Tạo hành lang pháp lý cho doanh nghiệp và người lao động.</w:t>
      </w:r>
    </w:p>
    <w:p w14:paraId="3BAD08F2" w14:textId="77777777" w:rsidR="009821FD" w:rsidRPr="002B565B" w:rsidRDefault="009821FD" w:rsidP="0087162A">
      <w:pPr>
        <w:pStyle w:val="ListParagraph"/>
        <w:numPr>
          <w:ilvl w:val="0"/>
          <w:numId w:val="7"/>
        </w:numPr>
        <w:spacing w:before="0" w:after="0"/>
        <w:ind w:left="0" w:firstLine="567"/>
        <w:rPr>
          <w:rFonts w:cs="Times New Roman"/>
          <w:spacing w:val="-6"/>
          <w:szCs w:val="28"/>
        </w:rPr>
      </w:pPr>
      <w:r w:rsidRPr="002B565B">
        <w:rPr>
          <w:rFonts w:cs="Times New Roman"/>
          <w:spacing w:val="-6"/>
          <w:szCs w:val="28"/>
        </w:rPr>
        <w:t>Xây dựng văn hóa an toàn: Khuyến khích tuân thủ, kết hợp tiêu chuẩn quốc tế.</w:t>
      </w:r>
    </w:p>
    <w:p w14:paraId="783CF8CA" w14:textId="77777777" w:rsidR="009821FD" w:rsidRPr="00EE53BB" w:rsidRDefault="009821FD" w:rsidP="0087162A">
      <w:pPr>
        <w:pStyle w:val="ListParagraph"/>
        <w:numPr>
          <w:ilvl w:val="0"/>
          <w:numId w:val="7"/>
        </w:numPr>
        <w:spacing w:before="0" w:after="0"/>
        <w:ind w:left="0" w:firstLine="567"/>
        <w:rPr>
          <w:rFonts w:cs="Times New Roman"/>
          <w:szCs w:val="28"/>
        </w:rPr>
      </w:pPr>
      <w:r w:rsidRPr="00EE53BB">
        <w:rPr>
          <w:rFonts w:cs="Times New Roman"/>
          <w:szCs w:val="28"/>
        </w:rPr>
        <w:t>Công cụ quản lý nhà nước: Hỗ trợ thanh tra, giám sát, phát hiện và xử lý vi phạm kịp thời.</w:t>
      </w:r>
    </w:p>
    <w:p w14:paraId="56214528" w14:textId="77777777" w:rsidR="009821FD" w:rsidRPr="00EE53BB" w:rsidRDefault="009821FD" w:rsidP="002102FE">
      <w:pPr>
        <w:pStyle w:val="2"/>
      </w:pPr>
      <w:bookmarkStart w:id="39" w:name="_Toc210207707"/>
      <w:bookmarkStart w:id="40" w:name="_Toc216504172"/>
      <w:r w:rsidRPr="00EE53BB">
        <w:t>1.2. Các yếu tố tác động đến việc áp dụng pháp luật</w:t>
      </w:r>
      <w:bookmarkEnd w:id="39"/>
      <w:bookmarkEnd w:id="40"/>
    </w:p>
    <w:p w14:paraId="5566FF66" w14:textId="77777777" w:rsidR="009821FD" w:rsidRPr="00EE53BB" w:rsidRDefault="009821FD" w:rsidP="002102FE">
      <w:pPr>
        <w:pStyle w:val="3"/>
      </w:pPr>
      <w:bookmarkStart w:id="41" w:name="_Toc210207708"/>
      <w:bookmarkStart w:id="42" w:name="_Toc216504173"/>
      <w:r w:rsidRPr="00EE53BB">
        <w:t>1.2.1. Hoàn thiện và đồng bộ pháp luật</w:t>
      </w:r>
      <w:bookmarkEnd w:id="41"/>
      <w:bookmarkEnd w:id="42"/>
    </w:p>
    <w:p w14:paraId="6B60CD29" w14:textId="77777777" w:rsidR="009821FD" w:rsidRPr="00EE53BB" w:rsidRDefault="009821FD" w:rsidP="00EE53BB">
      <w:pPr>
        <w:spacing w:before="0" w:after="0"/>
        <w:ind w:firstLine="567"/>
        <w:rPr>
          <w:rFonts w:cs="Times New Roman"/>
          <w:szCs w:val="28"/>
        </w:rPr>
      </w:pPr>
      <w:r w:rsidRPr="00EE53BB">
        <w:rPr>
          <w:rFonts w:cs="Times New Roman"/>
          <w:szCs w:val="28"/>
        </w:rPr>
        <w:t>Hệ thống gồm Luật ATLĐ 2015, Luật Xử lý vi phạm hành chính 2012 (sửa đổi 2025), Nghị định 12/2022/NĐ-CP và các văn bản hướng dẫn. Sự chi tiết, rõ ràng và đồng bộ đảm bảo khả thi, phòng ngừa rủi ro, bảo vệ người lao động và duy trì kỷ cương.</w:t>
      </w:r>
    </w:p>
    <w:p w14:paraId="7BAB8751" w14:textId="77777777" w:rsidR="009821FD" w:rsidRPr="00EE53BB" w:rsidRDefault="009821FD" w:rsidP="002102FE">
      <w:pPr>
        <w:pStyle w:val="3"/>
      </w:pPr>
      <w:bookmarkStart w:id="43" w:name="_Toc210207709"/>
      <w:bookmarkStart w:id="44" w:name="_Toc216504174"/>
      <w:r w:rsidRPr="00EE53BB">
        <w:t>1.2.2. Chủ thể thực hiện</w:t>
      </w:r>
      <w:bookmarkEnd w:id="43"/>
      <w:bookmarkEnd w:id="44"/>
    </w:p>
    <w:p w14:paraId="7E731E24" w14:textId="77777777" w:rsidR="009821FD" w:rsidRPr="00EE53BB" w:rsidRDefault="009821FD" w:rsidP="00EE53BB">
      <w:pPr>
        <w:spacing w:before="0" w:after="0"/>
        <w:ind w:firstLine="567"/>
        <w:rPr>
          <w:rFonts w:cs="Times New Roman"/>
          <w:szCs w:val="28"/>
        </w:rPr>
      </w:pPr>
      <w:r w:rsidRPr="00EE53BB">
        <w:rPr>
          <w:rFonts w:cs="Times New Roman"/>
          <w:szCs w:val="28"/>
        </w:rPr>
        <w:t>Bao gồm:</w:t>
      </w:r>
    </w:p>
    <w:p w14:paraId="215844B0" w14:textId="77777777" w:rsidR="009821FD" w:rsidRPr="00EE53BB" w:rsidRDefault="009821FD" w:rsidP="0087162A">
      <w:pPr>
        <w:pStyle w:val="ListParagraph"/>
        <w:numPr>
          <w:ilvl w:val="0"/>
          <w:numId w:val="8"/>
        </w:numPr>
        <w:spacing w:before="0" w:after="0"/>
        <w:ind w:left="0" w:firstLine="567"/>
        <w:rPr>
          <w:rFonts w:cs="Times New Roman"/>
          <w:szCs w:val="28"/>
        </w:rPr>
      </w:pPr>
      <w:r w:rsidRPr="00EE53BB">
        <w:rPr>
          <w:rFonts w:cs="Times New Roman"/>
          <w:szCs w:val="28"/>
        </w:rPr>
        <w:t>Cơ quan nhà nước: Bộ LĐ-TB&amp;XH, Thanh tra lao động, công an, viện kiểm sát, tòa án.</w:t>
      </w:r>
    </w:p>
    <w:p w14:paraId="524FE648" w14:textId="77777777" w:rsidR="009821FD" w:rsidRPr="00EE53BB" w:rsidRDefault="009821FD" w:rsidP="0087162A">
      <w:pPr>
        <w:pStyle w:val="ListParagraph"/>
        <w:numPr>
          <w:ilvl w:val="0"/>
          <w:numId w:val="8"/>
        </w:numPr>
        <w:spacing w:before="0" w:after="0"/>
        <w:ind w:left="0" w:firstLine="567"/>
        <w:rPr>
          <w:rFonts w:cs="Times New Roman"/>
          <w:szCs w:val="28"/>
        </w:rPr>
      </w:pPr>
      <w:r w:rsidRPr="00EE53BB">
        <w:rPr>
          <w:rFonts w:cs="Times New Roman"/>
          <w:szCs w:val="28"/>
        </w:rPr>
        <w:lastRenderedPageBreak/>
        <w:t>Người sử dụng lao động: Chịu trách nhiệm trang bị bảo hộ, huấn luyện, báo cáo.</w:t>
      </w:r>
    </w:p>
    <w:p w14:paraId="5E4249E5" w14:textId="6FBCF426" w:rsidR="009821FD" w:rsidRPr="00EE53BB" w:rsidRDefault="009821FD" w:rsidP="0087162A">
      <w:pPr>
        <w:pStyle w:val="ListParagraph"/>
        <w:numPr>
          <w:ilvl w:val="0"/>
          <w:numId w:val="8"/>
        </w:numPr>
        <w:spacing w:before="0" w:after="0"/>
        <w:ind w:left="0" w:firstLine="567"/>
        <w:rPr>
          <w:rFonts w:cs="Times New Roman"/>
          <w:szCs w:val="28"/>
        </w:rPr>
      </w:pPr>
      <w:r w:rsidRPr="00EE53BB">
        <w:rPr>
          <w:rFonts w:cs="Times New Roman"/>
          <w:szCs w:val="28"/>
        </w:rPr>
        <w:t>Người lao động: Tuân thủ quy định, sử dụng bảo hộ, báo cáo nguy cơ.</w:t>
      </w:r>
      <w:r w:rsidRPr="00EE53BB">
        <w:rPr>
          <w:rFonts w:cs="Times New Roman"/>
          <w:szCs w:val="28"/>
          <w:lang w:val="vi-VN"/>
        </w:rPr>
        <w:t xml:space="preserve"> </w:t>
      </w:r>
      <w:r w:rsidRPr="00EE53BB">
        <w:rPr>
          <w:rFonts w:cs="Times New Roman"/>
          <w:szCs w:val="28"/>
        </w:rPr>
        <w:t>Phối hợp đồng bộ giữa các chủ thể quyết định hiệu quả áp dụng pháp luật.</w:t>
      </w:r>
    </w:p>
    <w:p w14:paraId="3019CC0E" w14:textId="77777777" w:rsidR="009821FD" w:rsidRPr="00EE53BB" w:rsidRDefault="009821FD" w:rsidP="002102FE">
      <w:pPr>
        <w:pStyle w:val="3"/>
      </w:pPr>
      <w:bookmarkStart w:id="45" w:name="_Toc210207710"/>
      <w:bookmarkStart w:id="46" w:name="_Toc216504175"/>
      <w:r w:rsidRPr="00EE53BB">
        <w:t>1.2.3. Tổ chức thực hiện</w:t>
      </w:r>
      <w:bookmarkEnd w:id="45"/>
      <w:bookmarkEnd w:id="46"/>
    </w:p>
    <w:p w14:paraId="68B60435" w14:textId="77777777" w:rsidR="009821FD" w:rsidRPr="00EE53BB" w:rsidRDefault="009821FD" w:rsidP="00EE53BB">
      <w:pPr>
        <w:spacing w:before="0" w:after="0"/>
        <w:ind w:firstLine="567"/>
        <w:rPr>
          <w:rFonts w:cs="Times New Roman"/>
          <w:szCs w:val="28"/>
        </w:rPr>
      </w:pPr>
      <w:r w:rsidRPr="00EE53BB">
        <w:rPr>
          <w:rFonts w:cs="Times New Roman"/>
          <w:szCs w:val="28"/>
        </w:rPr>
        <w:t>Cấu trúc phân tầng từ trung ương đến địa phương, gồm cơ quan quản lý, bộ phận chuyên môn, doanh nghiệp và tổ chức đại diện người lao động. Sự phối hợp liên ngành, liên cấp đảm bảo phát hiện kịp thời, xử lý đúng thẩm quyền, nâng cao hiệu quả phòng ngừa và răn đe.</w:t>
      </w:r>
    </w:p>
    <w:p w14:paraId="29CC5E44" w14:textId="77777777" w:rsidR="009821FD" w:rsidRPr="00EE53BB" w:rsidRDefault="009821FD" w:rsidP="002102FE">
      <w:pPr>
        <w:pStyle w:val="3"/>
      </w:pPr>
      <w:bookmarkStart w:id="47" w:name="_Toc210207711"/>
      <w:bookmarkStart w:id="48" w:name="_Toc216504176"/>
      <w:r w:rsidRPr="00EE53BB">
        <w:t>1.2.4. Ý thức chủ thể</w:t>
      </w:r>
      <w:bookmarkEnd w:id="47"/>
      <w:bookmarkEnd w:id="48"/>
    </w:p>
    <w:p w14:paraId="20491798" w14:textId="77777777" w:rsidR="009821FD" w:rsidRPr="00EE53BB" w:rsidRDefault="009821FD" w:rsidP="00EE53BB">
      <w:pPr>
        <w:spacing w:before="0" w:after="0"/>
        <w:ind w:firstLine="567"/>
        <w:rPr>
          <w:rFonts w:cs="Times New Roman"/>
          <w:szCs w:val="28"/>
        </w:rPr>
      </w:pPr>
      <w:r w:rsidRPr="00EE53BB">
        <w:rPr>
          <w:rFonts w:cs="Times New Roman"/>
          <w:szCs w:val="28"/>
        </w:rPr>
        <w:t>Ý thức và nhận thức pháp luật của người lao động và người sử dụng lao động quyết định tuân thủ và hiệu quả phòng ngừa vi phạm. Đào tạo, tuyên truyền và huấn luyện đóng vai trò hỗ trợ quan trọng.</w:t>
      </w:r>
    </w:p>
    <w:p w14:paraId="2F1AE13C" w14:textId="77777777" w:rsidR="009821FD" w:rsidRPr="00EE53BB" w:rsidRDefault="009821FD" w:rsidP="002102FE">
      <w:pPr>
        <w:pStyle w:val="3"/>
      </w:pPr>
      <w:bookmarkStart w:id="49" w:name="_Toc210207712"/>
      <w:bookmarkStart w:id="50" w:name="_Toc216504177"/>
      <w:r w:rsidRPr="00EE53BB">
        <w:t>1.2.5. Nguồn lực và cơ sở vật chất</w:t>
      </w:r>
      <w:bookmarkEnd w:id="49"/>
      <w:bookmarkEnd w:id="50"/>
    </w:p>
    <w:p w14:paraId="353F8B6C" w14:textId="77777777" w:rsidR="009821FD" w:rsidRPr="00EE53BB" w:rsidRDefault="009821FD" w:rsidP="00EE53BB">
      <w:pPr>
        <w:spacing w:before="0" w:after="0"/>
        <w:ind w:firstLine="567"/>
        <w:rPr>
          <w:rFonts w:cs="Times New Roman"/>
          <w:szCs w:val="28"/>
        </w:rPr>
      </w:pPr>
      <w:r w:rsidRPr="00EE53BB">
        <w:rPr>
          <w:rFonts w:cs="Times New Roman"/>
          <w:szCs w:val="28"/>
        </w:rPr>
        <w:t>Nhân lực chuyên môn, kinh phí, thiết bị kỹ thuật, cơ sở hạ tầng và hệ thống quản lý là yếu tố nền tảng. Thiếu nguồn lực làm giảm hiệu quả pháp luật, dù quy định đầy đủ.</w:t>
      </w:r>
    </w:p>
    <w:p w14:paraId="7A053993" w14:textId="77777777" w:rsidR="002B565B" w:rsidRDefault="002B565B">
      <w:pPr>
        <w:spacing w:before="0" w:after="160" w:line="278" w:lineRule="auto"/>
        <w:jc w:val="left"/>
        <w:rPr>
          <w:rFonts w:eastAsiaTheme="majorEastAsia" w:cs="Times New Roman"/>
          <w:b/>
          <w:szCs w:val="28"/>
        </w:rPr>
      </w:pPr>
      <w:r>
        <w:rPr>
          <w:rFonts w:cs="Times New Roman"/>
          <w:szCs w:val="28"/>
        </w:rPr>
        <w:br w:type="page"/>
      </w:r>
    </w:p>
    <w:p w14:paraId="61D472CB" w14:textId="0837ADC4" w:rsidR="009821FD" w:rsidRDefault="009821FD" w:rsidP="002102FE">
      <w:pPr>
        <w:pStyle w:val="1"/>
      </w:pPr>
      <w:bookmarkStart w:id="51" w:name="_Toc210207713"/>
      <w:bookmarkStart w:id="52" w:name="_Toc216504178"/>
      <w:r w:rsidRPr="00EE53BB">
        <w:lastRenderedPageBreak/>
        <w:t>Tiểu kết</w:t>
      </w:r>
      <w:r w:rsidR="001013AF" w:rsidRPr="00EE53BB">
        <w:t xml:space="preserve"> Chương 1</w:t>
      </w:r>
      <w:bookmarkEnd w:id="51"/>
      <w:bookmarkEnd w:id="52"/>
    </w:p>
    <w:p w14:paraId="5B11E42F" w14:textId="77777777" w:rsidR="002B565B" w:rsidRPr="002B565B" w:rsidRDefault="002B565B" w:rsidP="002B565B">
      <w:pPr>
        <w:rPr>
          <w:lang w:val="vi-VN"/>
        </w:rPr>
      </w:pPr>
    </w:p>
    <w:p w14:paraId="2E44B74E" w14:textId="77777777" w:rsidR="009821FD" w:rsidRPr="00EE53BB" w:rsidRDefault="009821FD" w:rsidP="00EE53BB">
      <w:pPr>
        <w:spacing w:before="0" w:after="0"/>
        <w:ind w:firstLine="567"/>
        <w:rPr>
          <w:rFonts w:cs="Times New Roman"/>
          <w:szCs w:val="28"/>
        </w:rPr>
      </w:pPr>
      <w:r w:rsidRPr="00EE53BB">
        <w:rPr>
          <w:rFonts w:cs="Times New Roman"/>
          <w:szCs w:val="28"/>
        </w:rPr>
        <w:t>Chương 1 làm rõ lý luận về xử lý vi phạm ATLĐ: khái niệm, đặc điểm, nội dung pháp luật, vai trò và các yếu tố tác động. Pháp luật ATLĐ vừa bảo vệ sức khỏe, tính mạng người lao động, vừa duy trì trật tự, kỷ cương, đồng thời là công cụ quản lý rủi ro cho doanh nghiệp. Các yếu tố pháp lý, chủ thể, tổ chức thực hiện, ý thức và nguồn lực quyết định hiệu quả áp dụng pháp luật, làm nền tảng cho nghiên cứu thực tiễn và đề xuất giải pháp trong các chương sau.</w:t>
      </w:r>
    </w:p>
    <w:p w14:paraId="622F244C" w14:textId="77777777" w:rsidR="000A4930" w:rsidRPr="00EE53BB" w:rsidRDefault="000A4930" w:rsidP="00EE53BB">
      <w:pPr>
        <w:spacing w:before="0" w:after="0"/>
        <w:ind w:firstLine="567"/>
        <w:rPr>
          <w:rFonts w:eastAsia="Times New Roman" w:cs="Times New Roman"/>
          <w:kern w:val="0"/>
          <w:szCs w:val="28"/>
          <w14:ligatures w14:val="none"/>
        </w:rPr>
      </w:pPr>
      <w:r w:rsidRPr="00EE53BB">
        <w:rPr>
          <w:rFonts w:cs="Times New Roman"/>
          <w:vanish/>
          <w:szCs w:val="28"/>
        </w:rPr>
        <w:br w:type="page"/>
      </w:r>
    </w:p>
    <w:p w14:paraId="3C56DEA1" w14:textId="77777777" w:rsidR="002B565B" w:rsidRDefault="002B565B">
      <w:pPr>
        <w:spacing w:before="0" w:after="160" w:line="278" w:lineRule="auto"/>
        <w:jc w:val="left"/>
        <w:rPr>
          <w:rFonts w:eastAsiaTheme="majorEastAsia" w:cs="Times New Roman"/>
          <w:b/>
          <w:szCs w:val="28"/>
        </w:rPr>
      </w:pPr>
      <w:r>
        <w:rPr>
          <w:rFonts w:cs="Times New Roman"/>
          <w:szCs w:val="28"/>
        </w:rPr>
        <w:br w:type="page"/>
      </w:r>
    </w:p>
    <w:p w14:paraId="5E54CCC7" w14:textId="77777777" w:rsidR="002B565B" w:rsidRDefault="002B565B" w:rsidP="002102FE">
      <w:pPr>
        <w:pStyle w:val="1"/>
      </w:pPr>
      <w:bookmarkStart w:id="53" w:name="_Toc210207714"/>
      <w:bookmarkStart w:id="54" w:name="_Toc216504179"/>
      <w:r>
        <w:lastRenderedPageBreak/>
        <w:t>CHƯƠNG 2</w:t>
      </w:r>
      <w:bookmarkEnd w:id="53"/>
      <w:bookmarkEnd w:id="54"/>
    </w:p>
    <w:p w14:paraId="6EA30FBB" w14:textId="0A7C51A5" w:rsidR="000A4930" w:rsidRDefault="000A4930" w:rsidP="002102FE">
      <w:pPr>
        <w:pStyle w:val="1"/>
      </w:pPr>
      <w:r w:rsidRPr="00EE53BB">
        <w:t xml:space="preserve"> </w:t>
      </w:r>
      <w:bookmarkStart w:id="55" w:name="_Toc210207715"/>
      <w:bookmarkStart w:id="56" w:name="_Toc216504180"/>
      <w:r w:rsidRPr="00EE53BB">
        <w:t>THỰC TRẠNG PHÁP LUẬT VỀ XỬ LÝ VI PHẠM TRONG LĨNH VỰC AN TOÀN LAO ĐỘNG</w:t>
      </w:r>
      <w:bookmarkEnd w:id="55"/>
      <w:bookmarkEnd w:id="56"/>
    </w:p>
    <w:p w14:paraId="0AE0D201" w14:textId="77777777" w:rsidR="002B565B" w:rsidRPr="002B565B" w:rsidRDefault="002B565B" w:rsidP="002B565B"/>
    <w:p w14:paraId="009F64C2" w14:textId="77777777" w:rsidR="000A4930" w:rsidRPr="00EE53BB" w:rsidRDefault="000A4930" w:rsidP="002102FE">
      <w:pPr>
        <w:pStyle w:val="2"/>
      </w:pPr>
      <w:bookmarkStart w:id="57" w:name="_Toc210207716"/>
      <w:bookmarkStart w:id="58" w:name="_Toc216504181"/>
      <w:r w:rsidRPr="00EE53BB">
        <w:t>2.1. Quy định pháp luật hiện hành về xử lý vi phạm trong lĩnh vực an toàn lao động</w:t>
      </w:r>
      <w:bookmarkEnd w:id="57"/>
      <w:bookmarkEnd w:id="58"/>
    </w:p>
    <w:p w14:paraId="7DE928A3" w14:textId="77777777" w:rsidR="000A4930" w:rsidRPr="00EE53BB" w:rsidRDefault="000A4930" w:rsidP="002102FE">
      <w:pPr>
        <w:pStyle w:val="3"/>
      </w:pPr>
      <w:bookmarkStart w:id="59" w:name="_Toc210207717"/>
      <w:bookmarkStart w:id="60" w:name="_Toc216504182"/>
      <w:r w:rsidRPr="00EE53BB">
        <w:t>2.1.1. Quy định về nguyên tắc xử lý vi phạm</w:t>
      </w:r>
      <w:bookmarkEnd w:id="59"/>
      <w:bookmarkEnd w:id="60"/>
    </w:p>
    <w:p w14:paraId="58804B4C" w14:textId="77777777" w:rsidR="000A4930" w:rsidRPr="00EE53BB" w:rsidRDefault="000A4930" w:rsidP="00EE53BB">
      <w:pPr>
        <w:pStyle w:val="NormalWeb"/>
        <w:spacing w:before="0" w:beforeAutospacing="0" w:after="0" w:afterAutospacing="0" w:line="360" w:lineRule="auto"/>
        <w:ind w:firstLine="567"/>
        <w:jc w:val="both"/>
        <w:rPr>
          <w:sz w:val="28"/>
          <w:szCs w:val="28"/>
        </w:rPr>
      </w:pPr>
      <w:r w:rsidRPr="00EE53BB">
        <w:rPr>
          <w:sz w:val="28"/>
          <w:szCs w:val="28"/>
        </w:rPr>
        <w:t>Xử lý vi phạm trong lĩnh vực an toàn lao động (ATLĐ) dựa trên các nguyên tắc cơ bản sau:</w:t>
      </w:r>
    </w:p>
    <w:p w14:paraId="4CD5752E" w14:textId="77777777" w:rsidR="000A4930" w:rsidRPr="00EE53BB" w:rsidRDefault="000A4930" w:rsidP="0087162A">
      <w:pPr>
        <w:pStyle w:val="ListParagraph"/>
        <w:numPr>
          <w:ilvl w:val="0"/>
          <w:numId w:val="9"/>
        </w:numPr>
        <w:spacing w:before="0" w:after="0"/>
        <w:ind w:left="0" w:firstLine="567"/>
        <w:rPr>
          <w:rFonts w:cs="Times New Roman"/>
          <w:szCs w:val="28"/>
        </w:rPr>
      </w:pPr>
      <w:r w:rsidRPr="00EE53BB">
        <w:rPr>
          <w:rFonts w:cs="Times New Roman"/>
          <w:szCs w:val="28"/>
        </w:rPr>
        <w:t>Tính pháp chế: Vi phạm phải được phát hiện, ngăn chặn và xử lý nghiêm minh, hậu quả được khắc phục theo pháp luật.</w:t>
      </w:r>
    </w:p>
    <w:p w14:paraId="33FD45FF" w14:textId="77777777" w:rsidR="000A4930" w:rsidRPr="00EE53BB" w:rsidRDefault="000A4930" w:rsidP="0087162A">
      <w:pPr>
        <w:pStyle w:val="ListParagraph"/>
        <w:numPr>
          <w:ilvl w:val="0"/>
          <w:numId w:val="9"/>
        </w:numPr>
        <w:spacing w:before="0" w:after="0"/>
        <w:ind w:left="0" w:firstLine="567"/>
        <w:rPr>
          <w:rFonts w:cs="Times New Roman"/>
          <w:szCs w:val="28"/>
        </w:rPr>
      </w:pPr>
      <w:r w:rsidRPr="00EE53BB">
        <w:rPr>
          <w:rFonts w:cs="Times New Roman"/>
          <w:szCs w:val="28"/>
        </w:rPr>
        <w:t>Công bằng, công khai, khách quan: Việc xử lý phải đánh giá toàn diện về tính chất, mức độ, nguyên nhân và hậu quả của vi phạm.</w:t>
      </w:r>
    </w:p>
    <w:p w14:paraId="16730AC6" w14:textId="77777777" w:rsidR="000A4930" w:rsidRPr="00EE53BB" w:rsidRDefault="000A4930" w:rsidP="0087162A">
      <w:pPr>
        <w:pStyle w:val="ListParagraph"/>
        <w:numPr>
          <w:ilvl w:val="0"/>
          <w:numId w:val="9"/>
        </w:numPr>
        <w:spacing w:before="0" w:after="0"/>
        <w:ind w:left="0" w:firstLine="567"/>
        <w:rPr>
          <w:rFonts w:cs="Times New Roman"/>
          <w:szCs w:val="28"/>
        </w:rPr>
      </w:pPr>
      <w:r w:rsidRPr="00EE53BB">
        <w:rPr>
          <w:rFonts w:cs="Times New Roman"/>
          <w:szCs w:val="28"/>
        </w:rPr>
        <w:t>Dựa trên tính chất, mức độ và hậu quả: Chế tài được áp dụng linh hoạt, phù hợp với tác động thực tế của hành vi vi phạm.</w:t>
      </w:r>
    </w:p>
    <w:p w14:paraId="56711E2D" w14:textId="77777777" w:rsidR="000A4930" w:rsidRPr="00EE53BB" w:rsidRDefault="000A4930" w:rsidP="0087162A">
      <w:pPr>
        <w:pStyle w:val="ListParagraph"/>
        <w:numPr>
          <w:ilvl w:val="0"/>
          <w:numId w:val="9"/>
        </w:numPr>
        <w:spacing w:before="0" w:after="0"/>
        <w:ind w:left="0" w:firstLine="567"/>
        <w:rPr>
          <w:rFonts w:cs="Times New Roman"/>
          <w:szCs w:val="28"/>
        </w:rPr>
      </w:pPr>
      <w:r w:rsidRPr="00EE53BB">
        <w:rPr>
          <w:rFonts w:cs="Times New Roman"/>
          <w:szCs w:val="28"/>
        </w:rPr>
        <w:t>Bảo đảm quyền và lợi ích hợp pháp: Người vi phạm có quyền giải trình, khiếu nại hoặc khởi kiện, đồng thời cơ quan xử lý phải chứng minh vi phạm.</w:t>
      </w:r>
    </w:p>
    <w:p w14:paraId="4C9F92CB" w14:textId="77777777" w:rsidR="000A4930" w:rsidRPr="00EE53BB" w:rsidRDefault="000A4930" w:rsidP="00EE53BB">
      <w:pPr>
        <w:pStyle w:val="NormalWeb"/>
        <w:spacing w:before="0" w:beforeAutospacing="0" w:after="0" w:afterAutospacing="0" w:line="360" w:lineRule="auto"/>
        <w:ind w:firstLine="567"/>
        <w:jc w:val="both"/>
        <w:rPr>
          <w:sz w:val="28"/>
          <w:szCs w:val="28"/>
        </w:rPr>
      </w:pPr>
      <w:r w:rsidRPr="00EE53BB">
        <w:rPr>
          <w:sz w:val="28"/>
          <w:szCs w:val="28"/>
        </w:rPr>
        <w:t>Những nguyên tắc này vừa là nền tảng pháp lý, vừa hướng dẫn thực thi, nhằm đảm bảo xử lý vi phạm minh bạch, hợp lý và hiệu quả.</w:t>
      </w:r>
    </w:p>
    <w:p w14:paraId="575FC1F2" w14:textId="77777777" w:rsidR="000A4930" w:rsidRPr="00EE53BB" w:rsidRDefault="000A4930" w:rsidP="002102FE">
      <w:pPr>
        <w:pStyle w:val="3"/>
      </w:pPr>
      <w:bookmarkStart w:id="61" w:name="_Toc210207718"/>
      <w:bookmarkStart w:id="62" w:name="_Toc216504183"/>
      <w:r w:rsidRPr="00EE53BB">
        <w:t>2.1.2. Chủ thể vi phạm trong lĩnh vực an toàn lao động</w:t>
      </w:r>
      <w:bookmarkEnd w:id="61"/>
      <w:bookmarkEnd w:id="62"/>
    </w:p>
    <w:p w14:paraId="793C86FA" w14:textId="77777777" w:rsidR="000A4930" w:rsidRPr="00EE53BB" w:rsidRDefault="000A4930" w:rsidP="00EE53BB">
      <w:pPr>
        <w:spacing w:before="0" w:after="0"/>
        <w:ind w:firstLine="567"/>
        <w:rPr>
          <w:rFonts w:cs="Times New Roman"/>
          <w:szCs w:val="28"/>
        </w:rPr>
      </w:pPr>
      <w:r w:rsidRPr="00EE53BB">
        <w:rPr>
          <w:rFonts w:cs="Times New Roman"/>
          <w:szCs w:val="28"/>
        </w:rPr>
        <w:t>Trong lĩnh vực ATLĐ, chủ thể vi phạm có thể là cá nhân hoặc tổ chức, bao gồm:</w:t>
      </w:r>
    </w:p>
    <w:p w14:paraId="2213119E" w14:textId="77777777" w:rsidR="000A4930" w:rsidRPr="00EE53BB" w:rsidRDefault="000A4930" w:rsidP="0087162A">
      <w:pPr>
        <w:pStyle w:val="ListParagraph"/>
        <w:numPr>
          <w:ilvl w:val="0"/>
          <w:numId w:val="10"/>
        </w:numPr>
        <w:spacing w:before="0" w:after="0"/>
        <w:ind w:left="0" w:firstLine="567"/>
        <w:rPr>
          <w:rFonts w:cs="Times New Roman"/>
          <w:szCs w:val="28"/>
        </w:rPr>
      </w:pPr>
      <w:r w:rsidRPr="00EE53BB">
        <w:rPr>
          <w:rFonts w:cs="Times New Roman"/>
          <w:szCs w:val="28"/>
        </w:rPr>
        <w:t>Doanh nghiệp và người sử dụng lao động: Chịu trách nhiệm chính trong việc đảm bảo an toàn lao động, xây dựng kế hoạch, tổ chức huấn luyện, trang bị phương tiện bảo hộ và đóng bảo hiểm tai nạn lao động. Vi phạm của nhóm này thường xuất phát từ thiếu trách nhiệm quản lý, bỏ qua quy trình an toàn hoặc ưu tiên lợi ích kinh tế ngắn hạn, gây rủi ro pháp lý và kinh tế.</w:t>
      </w:r>
    </w:p>
    <w:p w14:paraId="5097AA59" w14:textId="77777777" w:rsidR="000A4930" w:rsidRPr="00EE53BB" w:rsidRDefault="000A4930" w:rsidP="0087162A">
      <w:pPr>
        <w:pStyle w:val="ListParagraph"/>
        <w:numPr>
          <w:ilvl w:val="0"/>
          <w:numId w:val="10"/>
        </w:numPr>
        <w:spacing w:before="0" w:after="0"/>
        <w:ind w:left="0" w:firstLine="567"/>
        <w:rPr>
          <w:rFonts w:cs="Times New Roman"/>
          <w:szCs w:val="28"/>
        </w:rPr>
      </w:pPr>
      <w:r w:rsidRPr="00EE53BB">
        <w:rPr>
          <w:rFonts w:cs="Times New Roman"/>
          <w:szCs w:val="28"/>
        </w:rPr>
        <w:lastRenderedPageBreak/>
        <w:t>Cán bộ quản lý, giám sát kỹ thuật: Chịu trách nhiệm giám sát quy trình, kiểm định thiết bị, đánh giá rủi ro. Vi phạm thường do giám sát lỏng lẻo, thiếu chính xác, dẫn đến tai nạn và thiệt hại tài sản, ảnh hưởng trực tiếp đến hiệu quả sản xuất.</w:t>
      </w:r>
    </w:p>
    <w:p w14:paraId="656EEAE7" w14:textId="77777777" w:rsidR="000A4930" w:rsidRPr="00EE53BB" w:rsidRDefault="000A4930" w:rsidP="0087162A">
      <w:pPr>
        <w:pStyle w:val="ListParagraph"/>
        <w:numPr>
          <w:ilvl w:val="0"/>
          <w:numId w:val="10"/>
        </w:numPr>
        <w:spacing w:before="0" w:after="0"/>
        <w:ind w:left="0" w:firstLine="567"/>
        <w:rPr>
          <w:rFonts w:cs="Times New Roman"/>
          <w:szCs w:val="28"/>
        </w:rPr>
      </w:pPr>
      <w:r w:rsidRPr="00EE53BB">
        <w:rPr>
          <w:rFonts w:cs="Times New Roman"/>
          <w:szCs w:val="28"/>
        </w:rPr>
        <w:t>Người lao động: Phải tuân thủ quy định về an toàn, sử dụng phương tiện bảo hộ, vận hành máy móc đúng cách. Vi phạm có thể làm tăng chi phí doanh nghiệp, giảm năng suất và gây tổn thất về sức khỏe, tài sản.</w:t>
      </w:r>
    </w:p>
    <w:p w14:paraId="6B368033" w14:textId="77777777" w:rsidR="000A4930" w:rsidRPr="00EE53BB" w:rsidRDefault="000A4930" w:rsidP="0087162A">
      <w:pPr>
        <w:pStyle w:val="ListParagraph"/>
        <w:numPr>
          <w:ilvl w:val="0"/>
          <w:numId w:val="10"/>
        </w:numPr>
        <w:spacing w:before="0" w:after="0"/>
        <w:ind w:left="0" w:firstLine="567"/>
        <w:rPr>
          <w:rFonts w:cs="Times New Roman"/>
          <w:szCs w:val="28"/>
        </w:rPr>
      </w:pPr>
      <w:r w:rsidRPr="00EE53BB">
        <w:rPr>
          <w:rFonts w:cs="Times New Roman"/>
          <w:szCs w:val="28"/>
        </w:rPr>
        <w:t>Tổ chức trung gian hoặc giám định kỹ thuật: Có thể vi phạm nếu không thực hiện đúng chức năng, gây nguy cơ tai nạn hoặc thiệt hại kinh tế cho doanh nghiệp.</w:t>
      </w:r>
    </w:p>
    <w:p w14:paraId="24E10E07" w14:textId="77777777" w:rsidR="000A4930" w:rsidRPr="00EE53BB" w:rsidRDefault="000A4930" w:rsidP="00EE53BB">
      <w:pPr>
        <w:pStyle w:val="NormalWeb"/>
        <w:spacing w:before="0" w:beforeAutospacing="0" w:after="0" w:afterAutospacing="0" w:line="360" w:lineRule="auto"/>
        <w:ind w:firstLine="567"/>
        <w:jc w:val="both"/>
        <w:rPr>
          <w:sz w:val="28"/>
          <w:szCs w:val="28"/>
        </w:rPr>
      </w:pPr>
      <w:r w:rsidRPr="00EE53BB">
        <w:rPr>
          <w:sz w:val="28"/>
          <w:szCs w:val="28"/>
        </w:rPr>
        <w:t>Việc xác định rõ chủ thể vi phạm giúp cơ quan chức năng áp dụng chế tài chính xác và hỗ trợ doanh nghiệp nâng cao quản trị rủi ro, đảm bảo quyền lợi người lao động và hiệu quả kinh tế.</w:t>
      </w:r>
    </w:p>
    <w:p w14:paraId="267276DA" w14:textId="77777777" w:rsidR="000A4930" w:rsidRPr="00EE53BB" w:rsidRDefault="000A4930" w:rsidP="002102FE">
      <w:pPr>
        <w:pStyle w:val="3"/>
        <w:rPr>
          <w:lang w:val="vi-VN"/>
        </w:rPr>
      </w:pPr>
      <w:bookmarkStart w:id="63" w:name="_Toc210207719"/>
      <w:bookmarkStart w:id="64" w:name="_Toc216504184"/>
      <w:r w:rsidRPr="00EE53BB">
        <w:t>2.1.3. Nội dung vi phạm trong lĩnh vực an toàn lao động</w:t>
      </w:r>
      <w:bookmarkEnd w:id="63"/>
      <w:bookmarkEnd w:id="64"/>
    </w:p>
    <w:p w14:paraId="77AF5410" w14:textId="77777777" w:rsidR="000A4930" w:rsidRPr="00EE53BB" w:rsidRDefault="000A4930" w:rsidP="00EE53BB">
      <w:pPr>
        <w:pStyle w:val="NormalWeb"/>
        <w:spacing w:before="0" w:beforeAutospacing="0" w:after="0" w:afterAutospacing="0" w:line="360" w:lineRule="auto"/>
        <w:ind w:firstLine="567"/>
        <w:jc w:val="both"/>
        <w:rPr>
          <w:sz w:val="28"/>
          <w:szCs w:val="28"/>
        </w:rPr>
      </w:pPr>
      <w:r w:rsidRPr="00EE53BB">
        <w:rPr>
          <w:sz w:val="28"/>
          <w:szCs w:val="28"/>
        </w:rPr>
        <w:t>Nội dung vi phạm gồm các hành vi không thực hiện đúng nghĩa vụ pháp luật, gây nguy cơ tai nạn, bệnh nghề nghiệp hoặc làm suy giảm sức khỏe người lao động. Các nhóm vi phạm chính:</w:t>
      </w:r>
    </w:p>
    <w:p w14:paraId="1C38E3CC" w14:textId="77777777" w:rsidR="000A4930" w:rsidRPr="00EE53BB" w:rsidRDefault="000A4930" w:rsidP="0087162A">
      <w:pPr>
        <w:pStyle w:val="ListParagraph"/>
        <w:numPr>
          <w:ilvl w:val="0"/>
          <w:numId w:val="11"/>
        </w:numPr>
        <w:spacing w:before="0" w:after="0"/>
        <w:ind w:left="0" w:firstLine="567"/>
        <w:rPr>
          <w:rFonts w:cs="Times New Roman"/>
          <w:szCs w:val="28"/>
        </w:rPr>
      </w:pPr>
      <w:r w:rsidRPr="00EE53BB">
        <w:rPr>
          <w:rFonts w:cs="Times New Roman"/>
          <w:szCs w:val="28"/>
        </w:rPr>
        <w:t>Huấn luyện, đào tạo và cấp thẻ ATLĐ: Không huấn luyện hoặc huấn luyện hình thức, không cấp thẻ ATLĐ. Hậu quả: tai nạn lao động, giảm năng suất, tăng chi phí bồi thường, ảnh hưởng uy tín doanh nghiệp.</w:t>
      </w:r>
    </w:p>
    <w:p w14:paraId="4D87D7DC" w14:textId="77777777" w:rsidR="000A4930" w:rsidRPr="00EE53BB" w:rsidRDefault="000A4930" w:rsidP="0087162A">
      <w:pPr>
        <w:pStyle w:val="ListParagraph"/>
        <w:numPr>
          <w:ilvl w:val="0"/>
          <w:numId w:val="11"/>
        </w:numPr>
        <w:spacing w:before="0" w:after="0"/>
        <w:ind w:left="0" w:firstLine="567"/>
        <w:rPr>
          <w:rFonts w:cs="Times New Roman"/>
          <w:szCs w:val="28"/>
        </w:rPr>
      </w:pPr>
      <w:r w:rsidRPr="00EE53BB">
        <w:rPr>
          <w:rFonts w:cs="Times New Roman"/>
          <w:szCs w:val="28"/>
        </w:rPr>
        <w:t>Khám sức khỏe và phòng ngừa bệnh nghề nghiệp: Bỏ qua khám định kỳ, không khám nhóm lao động đặc thù, không điều trị kịp thời. Hậu quả: chi phí bồi thường, giảm năng suất, tăng tỷ lệ nghỉ ốm.</w:t>
      </w:r>
    </w:p>
    <w:p w14:paraId="6F70E916" w14:textId="77777777" w:rsidR="000A4930" w:rsidRPr="00EE53BB" w:rsidRDefault="000A4930" w:rsidP="0087162A">
      <w:pPr>
        <w:pStyle w:val="ListParagraph"/>
        <w:numPr>
          <w:ilvl w:val="0"/>
          <w:numId w:val="11"/>
        </w:numPr>
        <w:spacing w:before="0" w:after="0"/>
        <w:ind w:left="0" w:firstLine="567"/>
        <w:rPr>
          <w:rFonts w:cs="Times New Roman"/>
          <w:szCs w:val="28"/>
        </w:rPr>
      </w:pPr>
      <w:r w:rsidRPr="00EE53BB">
        <w:rPr>
          <w:rFonts w:cs="Times New Roman"/>
          <w:szCs w:val="28"/>
        </w:rPr>
        <w:t>Kiểm định và vận hành máy, thiết bị: Sử dụng máy hết hạn kiểm định, gian lận kiểm định, không có nguồn gốc xuất xứ. Hậu quả: xử phạt hành chính/hình sự, gián đoạn sản xuất, tăng chi phí sửa chữa.</w:t>
      </w:r>
    </w:p>
    <w:p w14:paraId="59AAECD9" w14:textId="77777777" w:rsidR="000A4930" w:rsidRPr="00EE53BB" w:rsidRDefault="000A4930" w:rsidP="0087162A">
      <w:pPr>
        <w:pStyle w:val="ListParagraph"/>
        <w:numPr>
          <w:ilvl w:val="0"/>
          <w:numId w:val="11"/>
        </w:numPr>
        <w:spacing w:before="0" w:after="0"/>
        <w:ind w:left="0" w:firstLine="567"/>
        <w:rPr>
          <w:rFonts w:cs="Times New Roman"/>
          <w:szCs w:val="28"/>
        </w:rPr>
      </w:pPr>
      <w:r w:rsidRPr="00EE53BB">
        <w:rPr>
          <w:rFonts w:cs="Times New Roman"/>
          <w:szCs w:val="28"/>
        </w:rPr>
        <w:t>Khai báo và điều tra tai nạn lao động: Che giấu tai nạn, khai báo sai, cản trở điều tra. Hậu quả: phạt hành chính, truy cứu hình sự, chi phí khắc phục, giảm niềm tin người lao động.</w:t>
      </w:r>
    </w:p>
    <w:p w14:paraId="0D4D246A" w14:textId="77777777" w:rsidR="000A4930" w:rsidRPr="00EE53BB" w:rsidRDefault="000A4930" w:rsidP="0087162A">
      <w:pPr>
        <w:pStyle w:val="ListParagraph"/>
        <w:numPr>
          <w:ilvl w:val="0"/>
          <w:numId w:val="11"/>
        </w:numPr>
        <w:spacing w:before="0" w:after="0"/>
        <w:ind w:left="0" w:firstLine="567"/>
        <w:rPr>
          <w:rFonts w:cs="Times New Roman"/>
          <w:szCs w:val="28"/>
        </w:rPr>
      </w:pPr>
      <w:r w:rsidRPr="00EE53BB">
        <w:rPr>
          <w:rFonts w:cs="Times New Roman"/>
          <w:szCs w:val="28"/>
        </w:rPr>
        <w:lastRenderedPageBreak/>
        <w:t>Tổ chức an toàn tại nơi làm việc: Không trang bị phương tiện bảo hộ, không giám sát định kỳ, để lao động làm việc trong nguy cơ cao. Hậu quả: rủi ro sức khỏe, tài sản, giảm năng suất, tăng chi phí bồi thường.</w:t>
      </w:r>
    </w:p>
    <w:p w14:paraId="08E31441" w14:textId="20F665D4" w:rsidR="000A4930" w:rsidRPr="00EE53BB" w:rsidRDefault="000A4930" w:rsidP="0087162A">
      <w:pPr>
        <w:pStyle w:val="ListParagraph"/>
        <w:numPr>
          <w:ilvl w:val="0"/>
          <w:numId w:val="11"/>
        </w:numPr>
        <w:spacing w:before="0" w:after="0"/>
        <w:ind w:left="0" w:firstLine="567"/>
        <w:rPr>
          <w:rFonts w:cs="Times New Roman"/>
          <w:szCs w:val="28"/>
        </w:rPr>
      </w:pPr>
      <w:r w:rsidRPr="00EE53BB">
        <w:rPr>
          <w:rFonts w:cs="Times New Roman"/>
          <w:szCs w:val="28"/>
        </w:rPr>
        <w:t>Các hành vi nghiêm cấm khác: Chiếm dụng bảo hiểm, sử dụng lao động chưa huấn luyện, gian lận kiểm định, huấn luyện hoặc giám định y khoa, cản trở quyền lợi người lao động.</w:t>
      </w:r>
    </w:p>
    <w:p w14:paraId="5D5E4DA6" w14:textId="77777777" w:rsidR="000A4930" w:rsidRPr="00EE53BB" w:rsidRDefault="000A4930" w:rsidP="002102FE">
      <w:pPr>
        <w:pStyle w:val="3"/>
      </w:pPr>
      <w:bookmarkStart w:id="65" w:name="_Toc210207720"/>
      <w:bookmarkStart w:id="66" w:name="_Toc216504185"/>
      <w:r w:rsidRPr="00EE53BB">
        <w:t>2.1.4. Quy định về các hành vi vi phạm trong lĩnh vực an toàn lao động</w:t>
      </w:r>
      <w:bookmarkEnd w:id="65"/>
      <w:bookmarkEnd w:id="66"/>
    </w:p>
    <w:p w14:paraId="05D5CB59" w14:textId="77777777" w:rsidR="000A4930" w:rsidRPr="00EE53BB" w:rsidRDefault="000A4930" w:rsidP="00EE53BB">
      <w:pPr>
        <w:spacing w:before="0" w:after="0"/>
        <w:ind w:firstLine="567"/>
        <w:rPr>
          <w:rFonts w:cs="Times New Roman"/>
          <w:szCs w:val="28"/>
        </w:rPr>
      </w:pPr>
      <w:r w:rsidRPr="00EE53BB">
        <w:rPr>
          <w:rFonts w:cs="Times New Roman"/>
          <w:szCs w:val="28"/>
        </w:rPr>
        <w:t>Các hành vi vi phạm phổ biến gồm:</w:t>
      </w:r>
    </w:p>
    <w:p w14:paraId="75E6DA57" w14:textId="77777777" w:rsidR="000A4930" w:rsidRPr="00EE53BB" w:rsidRDefault="000A4930" w:rsidP="0087162A">
      <w:pPr>
        <w:pStyle w:val="ListParagraph"/>
        <w:numPr>
          <w:ilvl w:val="0"/>
          <w:numId w:val="12"/>
        </w:numPr>
        <w:spacing w:before="0" w:after="0"/>
        <w:ind w:left="0" w:firstLine="567"/>
        <w:rPr>
          <w:rFonts w:cs="Times New Roman"/>
          <w:szCs w:val="28"/>
        </w:rPr>
      </w:pPr>
      <w:r w:rsidRPr="00EE53BB">
        <w:rPr>
          <w:rFonts w:cs="Times New Roman"/>
          <w:szCs w:val="28"/>
        </w:rPr>
        <w:t>Không xây dựng kế hoạch hoặc nội quy ATLĐ (Điều 7, 80).</w:t>
      </w:r>
    </w:p>
    <w:p w14:paraId="3453209C" w14:textId="77777777" w:rsidR="000A4930" w:rsidRPr="00EE53BB" w:rsidRDefault="000A4930" w:rsidP="0087162A">
      <w:pPr>
        <w:pStyle w:val="ListParagraph"/>
        <w:numPr>
          <w:ilvl w:val="0"/>
          <w:numId w:val="12"/>
        </w:numPr>
        <w:spacing w:before="0" w:after="0"/>
        <w:ind w:left="0" w:firstLine="567"/>
        <w:rPr>
          <w:rFonts w:cs="Times New Roman"/>
          <w:szCs w:val="28"/>
        </w:rPr>
      </w:pPr>
      <w:r w:rsidRPr="00EE53BB">
        <w:rPr>
          <w:rFonts w:cs="Times New Roman"/>
          <w:szCs w:val="28"/>
        </w:rPr>
        <w:t>Không tổ chức huấn luyện ATLĐ (Điều 14).</w:t>
      </w:r>
    </w:p>
    <w:p w14:paraId="7416D4D0" w14:textId="77777777" w:rsidR="000A4930" w:rsidRPr="00EE53BB" w:rsidRDefault="000A4930" w:rsidP="0087162A">
      <w:pPr>
        <w:pStyle w:val="ListParagraph"/>
        <w:numPr>
          <w:ilvl w:val="0"/>
          <w:numId w:val="12"/>
        </w:numPr>
        <w:spacing w:before="0" w:after="0"/>
        <w:ind w:left="0" w:firstLine="567"/>
        <w:rPr>
          <w:rFonts w:cs="Times New Roman"/>
          <w:szCs w:val="28"/>
        </w:rPr>
      </w:pPr>
      <w:r w:rsidRPr="00EE53BB">
        <w:rPr>
          <w:rFonts w:cs="Times New Roman"/>
          <w:szCs w:val="28"/>
        </w:rPr>
        <w:t>Không trang bị phương tiện bảo hộ đúng chuẩn (Điều 21).</w:t>
      </w:r>
    </w:p>
    <w:p w14:paraId="2AEF2F18" w14:textId="77777777" w:rsidR="000A4930" w:rsidRPr="00EE53BB" w:rsidRDefault="000A4930" w:rsidP="0087162A">
      <w:pPr>
        <w:pStyle w:val="ListParagraph"/>
        <w:numPr>
          <w:ilvl w:val="0"/>
          <w:numId w:val="12"/>
        </w:numPr>
        <w:spacing w:before="0" w:after="0"/>
        <w:ind w:left="0" w:firstLine="567"/>
        <w:rPr>
          <w:rFonts w:cs="Times New Roman"/>
          <w:szCs w:val="28"/>
        </w:rPr>
      </w:pPr>
      <w:r w:rsidRPr="00EE53BB">
        <w:rPr>
          <w:rFonts w:cs="Times New Roman"/>
          <w:szCs w:val="28"/>
        </w:rPr>
        <w:t>Không khai báo hoặc điều tra tai nạn (Điều 34, 35).</w:t>
      </w:r>
    </w:p>
    <w:p w14:paraId="34EE650A" w14:textId="77777777" w:rsidR="000A4930" w:rsidRPr="00EE53BB" w:rsidRDefault="000A4930" w:rsidP="0087162A">
      <w:pPr>
        <w:pStyle w:val="ListParagraph"/>
        <w:numPr>
          <w:ilvl w:val="0"/>
          <w:numId w:val="12"/>
        </w:numPr>
        <w:spacing w:before="0" w:after="0"/>
        <w:ind w:left="0" w:firstLine="567"/>
        <w:rPr>
          <w:rFonts w:cs="Times New Roman"/>
          <w:szCs w:val="28"/>
        </w:rPr>
      </w:pPr>
      <w:r w:rsidRPr="00EE53BB">
        <w:rPr>
          <w:rFonts w:cs="Times New Roman"/>
          <w:szCs w:val="28"/>
        </w:rPr>
        <w:t>Không kiểm định thiết bị nghiêm ngặt (Điều 31).</w:t>
      </w:r>
    </w:p>
    <w:p w14:paraId="38A708C0" w14:textId="77777777" w:rsidR="000A4930" w:rsidRPr="00EE53BB" w:rsidRDefault="000A4930" w:rsidP="0087162A">
      <w:pPr>
        <w:pStyle w:val="ListParagraph"/>
        <w:numPr>
          <w:ilvl w:val="0"/>
          <w:numId w:val="12"/>
        </w:numPr>
        <w:spacing w:before="0" w:after="0"/>
        <w:ind w:left="0" w:firstLine="567"/>
        <w:rPr>
          <w:rFonts w:cs="Times New Roman"/>
          <w:szCs w:val="28"/>
        </w:rPr>
      </w:pPr>
      <w:r w:rsidRPr="00EE53BB">
        <w:rPr>
          <w:rFonts w:cs="Times New Roman"/>
          <w:szCs w:val="28"/>
        </w:rPr>
        <w:t>Buộc lao động làm việc trong điều kiện nguy hiểm.</w:t>
      </w:r>
    </w:p>
    <w:p w14:paraId="68AA9764" w14:textId="614D02BA" w:rsidR="000A4930" w:rsidRPr="00EE53BB" w:rsidRDefault="000A4930" w:rsidP="0087162A">
      <w:pPr>
        <w:pStyle w:val="ListParagraph"/>
        <w:numPr>
          <w:ilvl w:val="0"/>
          <w:numId w:val="12"/>
        </w:numPr>
        <w:spacing w:before="0" w:after="0"/>
        <w:ind w:left="0" w:firstLine="567"/>
        <w:rPr>
          <w:rFonts w:cs="Times New Roman"/>
          <w:szCs w:val="28"/>
        </w:rPr>
      </w:pPr>
      <w:r w:rsidRPr="00EE53BB">
        <w:rPr>
          <w:rFonts w:cs="Times New Roman"/>
          <w:szCs w:val="28"/>
        </w:rPr>
        <w:t>Các hành vi bị nghiêm cấm (Điều 12): sử dụng lao động chưa huấn luyện, gian lận kiểm định, phân biệt đối xử về ATLĐ.</w:t>
      </w:r>
    </w:p>
    <w:p w14:paraId="737EC34C" w14:textId="77777777" w:rsidR="000A4930" w:rsidRPr="00EE53BB" w:rsidRDefault="000A4930" w:rsidP="002102FE">
      <w:pPr>
        <w:pStyle w:val="3"/>
      </w:pPr>
      <w:bookmarkStart w:id="67" w:name="_Toc210207721"/>
      <w:bookmarkStart w:id="68" w:name="_Toc216504186"/>
      <w:r w:rsidRPr="00EE53BB">
        <w:t>2.1.5. Quy định về hình thức xử lý và chế tài áp dụng</w:t>
      </w:r>
      <w:bookmarkEnd w:id="67"/>
      <w:bookmarkEnd w:id="68"/>
    </w:p>
    <w:p w14:paraId="33368155" w14:textId="77777777" w:rsidR="002A5BDA" w:rsidRPr="002A5BDA" w:rsidRDefault="002A5BDA" w:rsidP="002A5BDA">
      <w:pPr>
        <w:ind w:firstLine="567"/>
      </w:pPr>
      <w:bookmarkStart w:id="69" w:name="_Toc210207722"/>
      <w:r w:rsidRPr="002A5BDA">
        <w:t>Hệ thống pháp luật Việt Nam về an toàn, vệ sinh lao động quy định ba hình thức xử lý vi phạm chính: hành chính, hình sự và dân sự.</w:t>
      </w:r>
    </w:p>
    <w:p w14:paraId="4D0C64A9" w14:textId="77777777" w:rsidR="002A5BDA" w:rsidRPr="002A5BDA" w:rsidRDefault="002A5BDA" w:rsidP="002A5BDA">
      <w:pPr>
        <w:pStyle w:val="ListParagraph"/>
        <w:numPr>
          <w:ilvl w:val="0"/>
          <w:numId w:val="16"/>
        </w:numPr>
      </w:pPr>
      <w:r w:rsidRPr="002A5BDA">
        <w:t>Hành chính: Áp dụng với vi phạm chưa đến mức truy cứu hình sự, căn cứ Nghị định 12/2022/NĐ-CP. Bao gồm phạt tiền, đình chỉ hoạt động, tịch thu giấy tờ giả và các biện pháp khắc phục hậu quả, ví dụ như huỷ bỏ kết quả huấn luyện/kiểm định sai quy định.</w:t>
      </w:r>
    </w:p>
    <w:p w14:paraId="6F7E7C83" w14:textId="77777777" w:rsidR="002A5BDA" w:rsidRPr="002A5BDA" w:rsidRDefault="002A5BDA" w:rsidP="002A5BDA">
      <w:pPr>
        <w:pStyle w:val="ListParagraph"/>
        <w:numPr>
          <w:ilvl w:val="0"/>
          <w:numId w:val="16"/>
        </w:numPr>
      </w:pPr>
      <w:r w:rsidRPr="002A5BDA">
        <w:t>Hình sự: Áp dụng với vi phạm gây hậu quả nghiêm trọng hoặc có khả năng gây hậu quả nghiêm trọng (Điều 295 BLHS 2015). Hình phạt từ cải tạo, tù 3 tháng–12 năm, cộng với hình phạt bổ sung như phạt tiền, cấm đảm nhiệm chức vụ hoặc hành nghề.</w:t>
      </w:r>
    </w:p>
    <w:p w14:paraId="627B949D" w14:textId="77777777" w:rsidR="002A5BDA" w:rsidRPr="002A5BDA" w:rsidRDefault="002A5BDA" w:rsidP="002A5BDA">
      <w:pPr>
        <w:pStyle w:val="ListParagraph"/>
        <w:numPr>
          <w:ilvl w:val="0"/>
          <w:numId w:val="16"/>
        </w:numPr>
      </w:pPr>
      <w:r w:rsidRPr="002A5BDA">
        <w:lastRenderedPageBreak/>
        <w:t>Dân sự: Khi vi phạm gây thiệt hại về người hoặc tài sản, phải bồi thường theo Điều 90 Luật ATVSLĐ, Điều 584 và 600 BLDS. Người lao động có lỗi có thể phải hoàn trả một phần hoặc toàn bộ chi phí bồi thường.</w:t>
      </w:r>
    </w:p>
    <w:p w14:paraId="3A0141F2" w14:textId="77777777" w:rsidR="002A5BDA" w:rsidRPr="002A5BDA" w:rsidRDefault="002A5BDA" w:rsidP="002A5BDA">
      <w:pPr>
        <w:ind w:firstLine="720"/>
      </w:pPr>
      <w:r w:rsidRPr="002A5BDA">
        <w:t>Các quy định này phối hợp nhằm răn đe, xử lý hậu quả, bảo vệ quyền lợi người lao động và nâng cao ý thức tuân thủ an toàn lao động.</w:t>
      </w:r>
    </w:p>
    <w:p w14:paraId="4AF8B38B" w14:textId="77777777" w:rsidR="000A4930" w:rsidRPr="00EE53BB" w:rsidRDefault="000A4930" w:rsidP="002102FE">
      <w:pPr>
        <w:pStyle w:val="3"/>
      </w:pPr>
      <w:bookmarkStart w:id="70" w:name="_Toc216504187"/>
      <w:r w:rsidRPr="00EE53BB">
        <w:t>2.1.6. Quy định về cơ quan có thẩm quyền xử lý vi phạm</w:t>
      </w:r>
      <w:bookmarkEnd w:id="69"/>
      <w:bookmarkEnd w:id="70"/>
    </w:p>
    <w:p w14:paraId="420CA9B9" w14:textId="77777777" w:rsidR="000A4930" w:rsidRPr="00EE53BB" w:rsidRDefault="000A4930" w:rsidP="0087162A">
      <w:pPr>
        <w:pStyle w:val="ListParagraph"/>
        <w:numPr>
          <w:ilvl w:val="0"/>
          <w:numId w:val="14"/>
        </w:numPr>
        <w:spacing w:before="0" w:after="0"/>
        <w:ind w:left="0" w:firstLine="567"/>
        <w:rPr>
          <w:rFonts w:cs="Times New Roman"/>
          <w:szCs w:val="28"/>
        </w:rPr>
      </w:pPr>
      <w:r w:rsidRPr="00EE53BB">
        <w:rPr>
          <w:rFonts w:cs="Times New Roman"/>
          <w:szCs w:val="28"/>
        </w:rPr>
        <w:t>Cơ quan hành chính nhà nước: Thanh tra Bộ LĐ-TB&amp;XH, Sở LĐ-TB&amp;XH, UBND các cấp.</w:t>
      </w:r>
    </w:p>
    <w:p w14:paraId="7AD7E9F5" w14:textId="77777777" w:rsidR="000A4930" w:rsidRPr="00EE53BB" w:rsidRDefault="000A4930" w:rsidP="0087162A">
      <w:pPr>
        <w:pStyle w:val="ListParagraph"/>
        <w:numPr>
          <w:ilvl w:val="0"/>
          <w:numId w:val="14"/>
        </w:numPr>
        <w:spacing w:before="0" w:after="0"/>
        <w:ind w:left="0" w:firstLine="567"/>
        <w:rPr>
          <w:rFonts w:cs="Times New Roman"/>
          <w:szCs w:val="28"/>
        </w:rPr>
      </w:pPr>
      <w:r w:rsidRPr="00EE53BB">
        <w:rPr>
          <w:rFonts w:cs="Times New Roman"/>
          <w:szCs w:val="28"/>
        </w:rPr>
        <w:t>Cơ quan thanh tra chuyên ngành bộ quản lý ngành, lĩnh vực: Bộ Xây dựng, Bộ Công Thương, Bộ GTVT.</w:t>
      </w:r>
    </w:p>
    <w:p w14:paraId="48374E58" w14:textId="77777777" w:rsidR="000A4930" w:rsidRPr="00EE53BB" w:rsidRDefault="000A4930" w:rsidP="0087162A">
      <w:pPr>
        <w:pStyle w:val="ListParagraph"/>
        <w:numPr>
          <w:ilvl w:val="0"/>
          <w:numId w:val="14"/>
        </w:numPr>
        <w:spacing w:before="0" w:after="0"/>
        <w:ind w:left="0" w:firstLine="567"/>
        <w:rPr>
          <w:rFonts w:cs="Times New Roman"/>
          <w:szCs w:val="28"/>
        </w:rPr>
      </w:pPr>
      <w:r w:rsidRPr="00EE53BB">
        <w:rPr>
          <w:rFonts w:cs="Times New Roman"/>
          <w:szCs w:val="28"/>
        </w:rPr>
        <w:t>Cơ quan tư pháp: Khi xảy ra hậu quả nghiêm trọng, truy cứu hình sự.</w:t>
      </w:r>
    </w:p>
    <w:p w14:paraId="0CC566DB" w14:textId="77777777" w:rsidR="000A4930" w:rsidRPr="00EE53BB" w:rsidRDefault="000A4930" w:rsidP="0087162A">
      <w:pPr>
        <w:pStyle w:val="ListParagraph"/>
        <w:numPr>
          <w:ilvl w:val="0"/>
          <w:numId w:val="14"/>
        </w:numPr>
        <w:spacing w:before="0" w:after="0"/>
        <w:ind w:left="0" w:firstLine="567"/>
        <w:rPr>
          <w:rFonts w:cs="Times New Roman"/>
          <w:szCs w:val="28"/>
        </w:rPr>
      </w:pPr>
      <w:r w:rsidRPr="00EE53BB">
        <w:rPr>
          <w:rFonts w:cs="Times New Roman"/>
          <w:szCs w:val="28"/>
        </w:rPr>
        <w:t>Tổ chức chính trị – xã hội: Công đoàn, Ban ATLĐ doanh nghiệp, giám sát và phản ánh vi phạm.</w:t>
      </w:r>
    </w:p>
    <w:p w14:paraId="18D47B20" w14:textId="6E77B1C1" w:rsidR="000A4930" w:rsidRPr="00EE53BB" w:rsidRDefault="000A4930" w:rsidP="0087162A">
      <w:pPr>
        <w:pStyle w:val="ListParagraph"/>
        <w:numPr>
          <w:ilvl w:val="0"/>
          <w:numId w:val="14"/>
        </w:numPr>
        <w:spacing w:before="0" w:after="0"/>
        <w:ind w:left="0" w:firstLine="567"/>
        <w:rPr>
          <w:rFonts w:cs="Times New Roman"/>
          <w:szCs w:val="28"/>
          <w:lang w:val="vi-VN"/>
        </w:rPr>
      </w:pPr>
      <w:r w:rsidRPr="00EE53BB">
        <w:rPr>
          <w:rFonts w:cs="Times New Roman"/>
          <w:szCs w:val="28"/>
        </w:rPr>
        <w:t>Sự phối hợp đồng bộ giữa các chủ thể này là điều kiện then chốt để bảo đảm thực thi pháp luật hiệu quả.</w:t>
      </w:r>
    </w:p>
    <w:p w14:paraId="2A8445B4" w14:textId="77777777" w:rsidR="000A4930" w:rsidRPr="00EE53BB" w:rsidRDefault="000A4930" w:rsidP="002102FE">
      <w:pPr>
        <w:pStyle w:val="3"/>
        <w:rPr>
          <w:lang w:val="vi-VN"/>
        </w:rPr>
      </w:pPr>
      <w:bookmarkStart w:id="71" w:name="_Toc210207723"/>
      <w:bookmarkStart w:id="72" w:name="_Toc216504188"/>
      <w:r w:rsidRPr="00EE53BB">
        <w:t>2.1.7. Quy định về trình tự, thủ tục xử lý vi phạm</w:t>
      </w:r>
      <w:bookmarkEnd w:id="71"/>
      <w:bookmarkEnd w:id="72"/>
    </w:p>
    <w:p w14:paraId="466D5D84" w14:textId="77777777" w:rsidR="001013AF" w:rsidRPr="00EE53BB" w:rsidRDefault="001013AF" w:rsidP="00EE53BB">
      <w:pPr>
        <w:spacing w:before="0" w:after="0"/>
        <w:ind w:firstLine="567"/>
        <w:rPr>
          <w:rFonts w:cs="Times New Roman"/>
          <w:szCs w:val="28"/>
        </w:rPr>
      </w:pPr>
      <w:r w:rsidRPr="00EE53BB">
        <w:rPr>
          <w:rFonts w:cs="Times New Roman"/>
          <w:szCs w:val="28"/>
        </w:rPr>
        <w:t>Xử lý vi phạm hành chính trong lĩnh vực an toàn lao động là quá trình pháp lý nhằm bảo đảm quyền được làm việc trong môi trường an toàn. Quy trình gồm các bước cơ bản:</w:t>
      </w:r>
    </w:p>
    <w:p w14:paraId="6CA96B77" w14:textId="77777777" w:rsidR="001013AF" w:rsidRPr="00EE53BB" w:rsidRDefault="001013AF" w:rsidP="00EE53BB">
      <w:pPr>
        <w:spacing w:before="0" w:after="0"/>
        <w:ind w:firstLine="567"/>
        <w:rPr>
          <w:rFonts w:cs="Times New Roman"/>
          <w:szCs w:val="28"/>
        </w:rPr>
      </w:pPr>
      <w:r w:rsidRPr="00EE53BB">
        <w:rPr>
          <w:rFonts w:cs="Times New Roman"/>
          <w:szCs w:val="28"/>
        </w:rPr>
        <w:t>Phát hiện và kiểm tra vi phạm: Hành vi vi phạm được phát hiện qua thanh tra định kỳ, báo cáo công đoàn, phản ánh người lao động hoặc hệ thống giám sát doanh nghiệp; sau đó tiến hành xác minh kỹ lưỡng.</w:t>
      </w:r>
    </w:p>
    <w:p w14:paraId="3A8C9E41" w14:textId="77777777" w:rsidR="001013AF" w:rsidRPr="00EE53BB" w:rsidRDefault="001013AF" w:rsidP="00EE53BB">
      <w:pPr>
        <w:spacing w:before="0" w:after="0"/>
        <w:ind w:firstLine="567"/>
        <w:rPr>
          <w:rFonts w:cs="Times New Roman"/>
          <w:szCs w:val="28"/>
        </w:rPr>
      </w:pPr>
      <w:r w:rsidRPr="00EE53BB">
        <w:rPr>
          <w:rFonts w:cs="Times New Roman"/>
          <w:szCs w:val="28"/>
        </w:rPr>
        <w:t>Lập biên bản vi phạm: Biên bản ghi nhận chi tiết hành vi, chủ thể, điều khoản vi phạm, ý kiến người vi phạm; bắt buộc với các vi phạm nghiêm trọng để làm căn cứ ra quyết định xử phạt.</w:t>
      </w:r>
    </w:p>
    <w:p w14:paraId="3F9FFE5A" w14:textId="77777777" w:rsidR="001013AF" w:rsidRPr="00EE53BB" w:rsidRDefault="001013AF" w:rsidP="00EE53BB">
      <w:pPr>
        <w:spacing w:before="0" w:after="0"/>
        <w:ind w:firstLine="567"/>
        <w:rPr>
          <w:rFonts w:cs="Times New Roman"/>
          <w:szCs w:val="28"/>
        </w:rPr>
      </w:pPr>
      <w:r w:rsidRPr="00EE53BB">
        <w:rPr>
          <w:rFonts w:cs="Times New Roman"/>
          <w:szCs w:val="28"/>
        </w:rPr>
        <w:t>Ra quyết định xử phạt: Quyết định nêu rõ hành vi, mức phạt, biện pháp khắc phục hậu quả, thời hạn thực hiện và quyền khiếu nại. Hình thức xử phạt gồm phạt tiền, đình chỉ hoạt động, buộc cải tạo điều kiện làm việc, thu hồi giấy phép…</w:t>
      </w:r>
    </w:p>
    <w:p w14:paraId="77ED9B42" w14:textId="77777777" w:rsidR="001013AF" w:rsidRPr="00EE53BB" w:rsidRDefault="001013AF" w:rsidP="00EE53BB">
      <w:pPr>
        <w:spacing w:before="0" w:after="0"/>
        <w:ind w:firstLine="567"/>
        <w:rPr>
          <w:rFonts w:cs="Times New Roman"/>
          <w:szCs w:val="28"/>
        </w:rPr>
      </w:pPr>
      <w:r w:rsidRPr="00EE53BB">
        <w:rPr>
          <w:rFonts w:cs="Times New Roman"/>
          <w:szCs w:val="28"/>
        </w:rPr>
        <w:lastRenderedPageBreak/>
        <w:t>Thi hành quyết định: Người vi phạm phải chấp hành trong thời hạn quy định; nếu không tự nguyện, cơ quan có thẩm quyền áp dụng biện pháp cưỡng chế (khấu trừ tài sản, đình chỉ hoạt động, buộc khắc phục hậu quả).</w:t>
      </w:r>
    </w:p>
    <w:p w14:paraId="716A27A3" w14:textId="77777777" w:rsidR="001013AF" w:rsidRPr="00EE53BB" w:rsidRDefault="001013AF" w:rsidP="00EE53BB">
      <w:pPr>
        <w:spacing w:before="0" w:after="0"/>
        <w:ind w:firstLine="567"/>
        <w:rPr>
          <w:rFonts w:cs="Times New Roman"/>
          <w:szCs w:val="28"/>
        </w:rPr>
      </w:pPr>
      <w:r w:rsidRPr="00EE53BB">
        <w:rPr>
          <w:rFonts w:cs="Times New Roman"/>
          <w:szCs w:val="28"/>
        </w:rPr>
        <w:t>Khiếu nại, khởi kiện (nếu có): Chủ thể bị xử phạt có quyền khiếu nại hoặc khởi kiện theo thời hạn và trình tự luật định; đảm bảo quyền được bảo vệ pháp luật và kiểm soát quyền lực nhà nước.</w:t>
      </w:r>
    </w:p>
    <w:p w14:paraId="1E63A546" w14:textId="3377F427" w:rsidR="001013AF" w:rsidRPr="00EE53BB" w:rsidRDefault="001013AF" w:rsidP="00EE53BB">
      <w:pPr>
        <w:spacing w:before="0" w:after="0"/>
        <w:ind w:firstLine="567"/>
        <w:rPr>
          <w:rFonts w:cs="Times New Roman"/>
          <w:szCs w:val="28"/>
          <w:lang w:val="vi-VN"/>
        </w:rPr>
      </w:pPr>
      <w:r w:rsidRPr="00EE53BB">
        <w:rPr>
          <w:rFonts w:cs="Times New Roman"/>
          <w:szCs w:val="28"/>
        </w:rPr>
        <w:t>Quy trình bảo đảm minh bạch, đúng thẩm quyền, vừa răn đe vừa giáo dục pháp lý, nâng cao ý thức tuân thủ, giảm thiểu tai nạn lao động và bảo vệ quyền lợi người lao động.</w:t>
      </w:r>
    </w:p>
    <w:p w14:paraId="75538A8A" w14:textId="77777777" w:rsidR="000A4930" w:rsidRPr="00EE53BB" w:rsidRDefault="000A4930" w:rsidP="002102FE">
      <w:pPr>
        <w:pStyle w:val="2"/>
        <w:rPr>
          <w:lang w:val="vi-VN"/>
        </w:rPr>
      </w:pPr>
      <w:bookmarkStart w:id="73" w:name="_Toc210207724"/>
      <w:bookmarkStart w:id="74" w:name="_Toc216504189"/>
      <w:r w:rsidRPr="00EE53BB">
        <w:t>2.2. Đánh giá quy định pháp luật hiện hành</w:t>
      </w:r>
      <w:bookmarkEnd w:id="73"/>
      <w:bookmarkEnd w:id="74"/>
    </w:p>
    <w:p w14:paraId="6641B750" w14:textId="77777777" w:rsidR="00875316" w:rsidRPr="00EE53BB" w:rsidRDefault="00875316" w:rsidP="002102FE">
      <w:pPr>
        <w:pStyle w:val="3"/>
        <w:rPr>
          <w:lang w:val="vi-VN"/>
        </w:rPr>
      </w:pPr>
      <w:bookmarkStart w:id="75" w:name="_Toc210207725"/>
      <w:bookmarkStart w:id="76" w:name="_Toc216504190"/>
      <w:r w:rsidRPr="00EE53BB">
        <w:t>2.2.1. Ưu điểm</w:t>
      </w:r>
      <w:bookmarkEnd w:id="75"/>
      <w:bookmarkEnd w:id="76"/>
    </w:p>
    <w:p w14:paraId="7A05A389" w14:textId="76B233A9" w:rsidR="000F0548" w:rsidRPr="00EE53BB" w:rsidRDefault="000F0548" w:rsidP="00EE53BB">
      <w:pPr>
        <w:spacing w:before="0" w:after="0"/>
        <w:ind w:firstLine="567"/>
        <w:rPr>
          <w:rFonts w:cs="Times New Roman"/>
          <w:szCs w:val="28"/>
        </w:rPr>
      </w:pPr>
      <w:r w:rsidRPr="00EE53BB">
        <w:rPr>
          <w:rFonts w:cs="Times New Roman"/>
          <w:szCs w:val="28"/>
        </w:rPr>
        <w:t xml:space="preserve">Hệ thống đồng bộ, chuyên biệt: Luật </w:t>
      </w:r>
      <w:proofErr w:type="gramStart"/>
      <w:r w:rsidRPr="00EE53BB">
        <w:rPr>
          <w:rFonts w:cs="Times New Roman"/>
          <w:szCs w:val="28"/>
        </w:rPr>
        <w:t>An</w:t>
      </w:r>
      <w:proofErr w:type="gramEnd"/>
      <w:r w:rsidRPr="00EE53BB">
        <w:rPr>
          <w:rFonts w:cs="Times New Roman"/>
          <w:szCs w:val="28"/>
        </w:rPr>
        <w:t xml:space="preserve"> toàn lao động 2015 và Nghị định 12/2022/NĐ-CP tạo khung pháp lý đầy đủ, cập nhật, bảo đảm quyền và nghĩa vụ của các chủ thể.</w:t>
      </w:r>
    </w:p>
    <w:p w14:paraId="455FC604" w14:textId="2D74BF36" w:rsidR="000F0548" w:rsidRPr="00EE53BB" w:rsidRDefault="000F0548" w:rsidP="00EE53BB">
      <w:pPr>
        <w:spacing w:before="0" w:after="0"/>
        <w:ind w:firstLine="567"/>
        <w:rPr>
          <w:rFonts w:cs="Times New Roman"/>
          <w:szCs w:val="28"/>
        </w:rPr>
      </w:pPr>
      <w:r w:rsidRPr="00EE53BB">
        <w:rPr>
          <w:rFonts w:cs="Times New Roman"/>
          <w:szCs w:val="28"/>
        </w:rPr>
        <w:t>Tính răn đe cao: Đa dạng hình thức xử phạt, kết hợp hành chính, khắc phục hậu quả và truy cứu hình sự, vừa bảo vệ người lao động, vừa củng cố trật tự lao động.</w:t>
      </w:r>
    </w:p>
    <w:p w14:paraId="063C5C0D" w14:textId="72D8508F" w:rsidR="000F0548" w:rsidRPr="00EE53BB" w:rsidRDefault="000F0548" w:rsidP="00EE53BB">
      <w:pPr>
        <w:spacing w:before="0" w:after="0"/>
        <w:ind w:firstLine="567"/>
        <w:rPr>
          <w:rFonts w:cs="Times New Roman"/>
          <w:szCs w:val="28"/>
        </w:rPr>
      </w:pPr>
      <w:r w:rsidRPr="00EE53BB">
        <w:rPr>
          <w:rFonts w:cs="Times New Roman"/>
          <w:szCs w:val="28"/>
        </w:rPr>
        <w:t>Thẩm quyền rõ ràng: Cơ quan xử lý được phân định theo mức độ vi phạm; trình tự, thủ tục minh bạch, khách quan.</w:t>
      </w:r>
    </w:p>
    <w:p w14:paraId="54A414F8" w14:textId="6F9764E6" w:rsidR="000F0548" w:rsidRPr="00EE53BB" w:rsidRDefault="000F0548" w:rsidP="00EE53BB">
      <w:pPr>
        <w:spacing w:before="0" w:after="0"/>
        <w:ind w:firstLine="567"/>
        <w:rPr>
          <w:rFonts w:cs="Times New Roman"/>
          <w:szCs w:val="28"/>
        </w:rPr>
      </w:pPr>
      <w:r w:rsidRPr="00EE53BB">
        <w:rPr>
          <w:rFonts w:cs="Times New Roman"/>
          <w:szCs w:val="28"/>
        </w:rPr>
        <w:t>Tương thích quốc tế: Tiếp thu tinh thần công ước ILO (C.155, C.187), nhấn mạnh phòng ngừa, đánh giá rủi ro, quyền từ chối công việc không an toàn.</w:t>
      </w:r>
    </w:p>
    <w:p w14:paraId="4185D6DC" w14:textId="77777777" w:rsidR="00875316" w:rsidRPr="00EE53BB" w:rsidRDefault="00875316" w:rsidP="002102FE">
      <w:pPr>
        <w:pStyle w:val="3"/>
        <w:rPr>
          <w:lang w:val="vi-VN"/>
        </w:rPr>
      </w:pPr>
      <w:bookmarkStart w:id="77" w:name="_Toc210207726"/>
      <w:bookmarkStart w:id="78" w:name="_Toc216504191"/>
      <w:r w:rsidRPr="00EE53BB">
        <w:t>2.2.2. Hạn chế</w:t>
      </w:r>
      <w:bookmarkEnd w:id="77"/>
      <w:bookmarkEnd w:id="78"/>
    </w:p>
    <w:p w14:paraId="51347DB2" w14:textId="119D6B2B" w:rsidR="000F0548" w:rsidRPr="00EE53BB" w:rsidRDefault="000F0548" w:rsidP="00EE53BB">
      <w:pPr>
        <w:spacing w:before="0" w:after="0"/>
        <w:ind w:firstLine="567"/>
        <w:rPr>
          <w:rFonts w:cs="Times New Roman"/>
          <w:szCs w:val="28"/>
        </w:rPr>
      </w:pPr>
      <w:r w:rsidRPr="00EE53BB">
        <w:rPr>
          <w:rFonts w:cs="Times New Roman"/>
          <w:szCs w:val="28"/>
        </w:rPr>
        <w:t>Quy định còn chung chung: Chưa phân loại rõ mức độ vi phạm và trách nhiệm từng chủ thể, khó xử lý kịp thời.</w:t>
      </w:r>
    </w:p>
    <w:p w14:paraId="65C6F7E5" w14:textId="5F25097D" w:rsidR="000F0548" w:rsidRPr="00EE53BB" w:rsidRDefault="000F0548" w:rsidP="00EE53BB">
      <w:pPr>
        <w:spacing w:before="0" w:after="0"/>
        <w:ind w:firstLine="567"/>
        <w:rPr>
          <w:rFonts w:cs="Times New Roman"/>
          <w:szCs w:val="28"/>
        </w:rPr>
      </w:pPr>
      <w:r w:rsidRPr="00EE53BB">
        <w:rPr>
          <w:rFonts w:cs="Times New Roman"/>
          <w:szCs w:val="28"/>
        </w:rPr>
        <w:t>Cơ chế phối hợp chưa đồng bộ: Trùng lặp hoặc bỏ sót vi phạm giữa các cơ quan và công đoàn.</w:t>
      </w:r>
    </w:p>
    <w:p w14:paraId="1D20EB0E" w14:textId="2AE9FB72" w:rsidR="000F0548" w:rsidRPr="00EE53BB" w:rsidRDefault="000F0548" w:rsidP="00EE53BB">
      <w:pPr>
        <w:spacing w:before="0" w:after="0"/>
        <w:ind w:firstLine="567"/>
        <w:rPr>
          <w:rFonts w:cs="Times New Roman"/>
          <w:szCs w:val="28"/>
        </w:rPr>
      </w:pPr>
      <w:r w:rsidRPr="00EE53BB">
        <w:rPr>
          <w:rFonts w:cs="Times New Roman"/>
          <w:szCs w:val="28"/>
        </w:rPr>
        <w:t>Trách nhiệm doanh nghiệp chưa gắn rủi ro: Nhiều doanh nghiệp chỉ thực hiện hình thức, hiệu quả phòng ngừa thấp.</w:t>
      </w:r>
    </w:p>
    <w:p w14:paraId="12E629EB" w14:textId="6D6001A1" w:rsidR="000F0548" w:rsidRPr="00EE53BB" w:rsidRDefault="000F0548" w:rsidP="00EE53BB">
      <w:pPr>
        <w:spacing w:before="0" w:after="0"/>
        <w:ind w:firstLine="567"/>
        <w:rPr>
          <w:rFonts w:cs="Times New Roman"/>
          <w:szCs w:val="28"/>
        </w:rPr>
      </w:pPr>
      <w:r w:rsidRPr="00EE53BB">
        <w:rPr>
          <w:rFonts w:cs="Times New Roman"/>
          <w:szCs w:val="28"/>
        </w:rPr>
        <w:lastRenderedPageBreak/>
        <w:t>Thủ tục phức tạp: Quy trình xử lý còn chậm, phụ thuộc năng lực cán bộ, giảm tính răn đe.</w:t>
      </w:r>
    </w:p>
    <w:p w14:paraId="796EFB05" w14:textId="172B66B1" w:rsidR="000F0548" w:rsidRPr="00EE53BB" w:rsidRDefault="000F0548" w:rsidP="00EE53BB">
      <w:pPr>
        <w:spacing w:before="0" w:after="0"/>
        <w:ind w:firstLine="567"/>
        <w:rPr>
          <w:rFonts w:cs="Times New Roman"/>
          <w:szCs w:val="28"/>
          <w:lang w:val="vi-VN"/>
        </w:rPr>
      </w:pPr>
      <w:r w:rsidRPr="00EE53BB">
        <w:rPr>
          <w:rFonts w:cs="Times New Roman"/>
          <w:szCs w:val="28"/>
        </w:rPr>
        <w:t>Chế tài chưa đồng bộ: Liên kết giữa xử phạt hành chính, kỷ luật, hình sự và bồi thường chưa chặt, tạo kẽ hở pháp lý.</w:t>
      </w:r>
    </w:p>
    <w:p w14:paraId="211C4587" w14:textId="77777777" w:rsidR="002B565B" w:rsidRDefault="002B565B">
      <w:pPr>
        <w:spacing w:before="0" w:after="160" w:line="278" w:lineRule="auto"/>
        <w:jc w:val="left"/>
        <w:rPr>
          <w:rFonts w:eastAsiaTheme="majorEastAsia" w:cs="Times New Roman"/>
          <w:b/>
          <w:szCs w:val="28"/>
        </w:rPr>
      </w:pPr>
      <w:r>
        <w:rPr>
          <w:rFonts w:cs="Times New Roman"/>
          <w:szCs w:val="28"/>
        </w:rPr>
        <w:br w:type="page"/>
      </w:r>
    </w:p>
    <w:p w14:paraId="1DD82F6A" w14:textId="3916D018" w:rsidR="000A4930" w:rsidRDefault="000A4930" w:rsidP="002102FE">
      <w:pPr>
        <w:pStyle w:val="1"/>
      </w:pPr>
      <w:bookmarkStart w:id="79" w:name="_Toc210207727"/>
      <w:bookmarkStart w:id="80" w:name="_Toc216504192"/>
      <w:r w:rsidRPr="00EE53BB">
        <w:lastRenderedPageBreak/>
        <w:t>Tiểu kết chương 2</w:t>
      </w:r>
      <w:bookmarkEnd w:id="79"/>
      <w:bookmarkEnd w:id="80"/>
    </w:p>
    <w:p w14:paraId="3B39EF3A" w14:textId="77777777" w:rsidR="002B565B" w:rsidRPr="002B565B" w:rsidRDefault="002B565B" w:rsidP="002B565B"/>
    <w:p w14:paraId="099FB1FB" w14:textId="77777777" w:rsidR="000A4930" w:rsidRPr="00EE53BB" w:rsidRDefault="000A4930" w:rsidP="00EE53BB">
      <w:pPr>
        <w:spacing w:before="0" w:after="0"/>
        <w:ind w:firstLine="567"/>
        <w:rPr>
          <w:rFonts w:cs="Times New Roman"/>
          <w:szCs w:val="28"/>
        </w:rPr>
      </w:pPr>
      <w:r w:rsidRPr="00EE53BB">
        <w:rPr>
          <w:rFonts w:cs="Times New Roman"/>
          <w:szCs w:val="28"/>
        </w:rPr>
        <w:t>Chương 2 đã phân tích toàn diện các quy định pháp luật về xử lý vi phạm ATLĐ, từ nguyên tắc, chủ thể, hành vi vi phạm, hình thức xử lý đến cơ quan có thẩm quyền và thủ tục xử lý. Mặc dù khung pháp lý cơ bản đầy đủ và nghiêm minh, vẫn tồn tại những hạn chế như thiếu chi tiết, thiếu đồng bộ, chưa gắn kết với quản trị rủi ro doanh nghiệp. Đây là cơ sở để sang chương tiếp theo phân tích thực trạng thi hành pháp luật tại địa phương, từ đó đề xuất giải pháp nâng cao hiệu quả thực thi.</w:t>
      </w:r>
    </w:p>
    <w:p w14:paraId="51513187" w14:textId="53C27623" w:rsidR="00875316" w:rsidRPr="00EE53BB" w:rsidRDefault="00875316" w:rsidP="00EE53BB">
      <w:pPr>
        <w:spacing w:before="0" w:after="0"/>
        <w:ind w:firstLine="567"/>
        <w:rPr>
          <w:rFonts w:cs="Times New Roman"/>
          <w:szCs w:val="28"/>
          <w:lang w:val="vi-VN"/>
        </w:rPr>
      </w:pPr>
      <w:r w:rsidRPr="00EE53BB">
        <w:rPr>
          <w:rFonts w:cs="Times New Roman"/>
          <w:szCs w:val="28"/>
          <w:lang w:val="vi-VN"/>
        </w:rPr>
        <w:br w:type="page"/>
      </w:r>
    </w:p>
    <w:p w14:paraId="6A4B0412" w14:textId="77777777" w:rsidR="002B565B" w:rsidRDefault="002B565B" w:rsidP="002102FE">
      <w:pPr>
        <w:pStyle w:val="1"/>
      </w:pPr>
      <w:bookmarkStart w:id="81" w:name="_Toc210207728"/>
      <w:bookmarkStart w:id="82" w:name="_Toc216504193"/>
      <w:r>
        <w:lastRenderedPageBreak/>
        <w:t>CHƯƠNG 3</w:t>
      </w:r>
      <w:bookmarkEnd w:id="81"/>
      <w:bookmarkEnd w:id="82"/>
    </w:p>
    <w:p w14:paraId="7E8FC529" w14:textId="70CC57A3" w:rsidR="00875316" w:rsidRPr="00EE53BB" w:rsidRDefault="00875316" w:rsidP="002102FE">
      <w:pPr>
        <w:pStyle w:val="1"/>
      </w:pPr>
      <w:r w:rsidRPr="00EE53BB">
        <w:t xml:space="preserve"> </w:t>
      </w:r>
      <w:bookmarkStart w:id="83" w:name="_Toc210207729"/>
      <w:bookmarkStart w:id="84" w:name="_Toc216504194"/>
      <w:r w:rsidRPr="00EE53BB">
        <w:t>THỰC TIỄN ÁP DỤNG PHÁP LUẬT XỬ LÝ VI PHẠM AN TOÀN LAO ĐỘNG TẠI TỈNH GIA LAI VÀ GIẢI PHÁP HOÀN THIỆN PHÁP LUẬT, NÂNG CAO HIỆU QUẢ ÁP DỤNG PHÁP LUẬT</w:t>
      </w:r>
      <w:bookmarkEnd w:id="83"/>
      <w:bookmarkEnd w:id="84"/>
    </w:p>
    <w:p w14:paraId="627A9C84" w14:textId="77777777" w:rsidR="002B565B" w:rsidRDefault="002B565B" w:rsidP="00EE53BB">
      <w:pPr>
        <w:pStyle w:val="Heading3"/>
        <w:spacing w:before="0" w:after="0"/>
        <w:ind w:left="0" w:firstLine="567"/>
        <w:rPr>
          <w:rFonts w:cs="Times New Roman"/>
        </w:rPr>
      </w:pPr>
    </w:p>
    <w:p w14:paraId="6C8BC1A2" w14:textId="0FC70E41" w:rsidR="00875316" w:rsidRPr="00EE53BB" w:rsidRDefault="00875316" w:rsidP="002102FE">
      <w:pPr>
        <w:pStyle w:val="2"/>
        <w:rPr>
          <w:lang w:val="vi-VN"/>
        </w:rPr>
      </w:pPr>
      <w:bookmarkStart w:id="85" w:name="_Toc210207730"/>
      <w:bookmarkStart w:id="86" w:name="_Toc216504195"/>
      <w:r w:rsidRPr="00EE53BB">
        <w:t>3.1. Thực tiễn áp dụng pháp luật về xử lý vi phạm ATLĐ tại Gia Lai</w:t>
      </w:r>
      <w:bookmarkEnd w:id="85"/>
      <w:bookmarkEnd w:id="86"/>
    </w:p>
    <w:p w14:paraId="472627F6" w14:textId="77777777" w:rsidR="002102FE" w:rsidRDefault="002102FE" w:rsidP="002102FE">
      <w:pPr>
        <w:pStyle w:val="3"/>
        <w:rPr>
          <w:rStyle w:val="Strong"/>
        </w:rPr>
      </w:pPr>
      <w:bookmarkStart w:id="87" w:name="_Toc216504196"/>
      <w:r w:rsidRPr="002102FE">
        <w:t>3.1.1. Kết quả đạt được trong áp dụng pháp luật về xử lý vi phạm an toàn lao động tại tỉnh Gia Lai</w:t>
      </w:r>
      <w:bookmarkEnd w:id="87"/>
      <w:r w:rsidRPr="002102FE">
        <w:rPr>
          <w:rStyle w:val="Strong"/>
          <w:b/>
        </w:rPr>
        <w:t xml:space="preserve"> </w:t>
      </w:r>
    </w:p>
    <w:p w14:paraId="3090CC52" w14:textId="37B21D98" w:rsidR="00372BD8" w:rsidRPr="00EE53BB" w:rsidRDefault="00372BD8" w:rsidP="00EE53BB">
      <w:pPr>
        <w:spacing w:before="0" w:after="0"/>
        <w:ind w:firstLine="567"/>
        <w:rPr>
          <w:rFonts w:cs="Times New Roman"/>
          <w:b/>
          <w:bCs/>
          <w:i/>
          <w:iCs/>
          <w:szCs w:val="28"/>
          <w:lang w:val="vi-VN"/>
        </w:rPr>
      </w:pPr>
      <w:r w:rsidRPr="00EE53BB">
        <w:rPr>
          <w:rStyle w:val="Strong"/>
          <w:rFonts w:cs="Times New Roman"/>
          <w:b w:val="0"/>
          <w:bCs w:val="0"/>
          <w:i/>
          <w:iCs/>
          <w:szCs w:val="28"/>
        </w:rPr>
        <w:t>Hoạt động tuyên truyền và huấn luyện ATLĐ</w:t>
      </w:r>
    </w:p>
    <w:p w14:paraId="0BB3E168" w14:textId="4282D777" w:rsidR="00372BD8" w:rsidRPr="00EE53BB" w:rsidRDefault="00372BD8" w:rsidP="00EE53BB">
      <w:pPr>
        <w:pStyle w:val="NormalWeb"/>
        <w:spacing w:before="0" w:beforeAutospacing="0" w:after="0" w:afterAutospacing="0" w:line="360" w:lineRule="auto"/>
        <w:ind w:firstLine="567"/>
        <w:jc w:val="both"/>
        <w:rPr>
          <w:sz w:val="28"/>
          <w:szCs w:val="28"/>
        </w:rPr>
      </w:pPr>
      <w:r w:rsidRPr="00EE53BB">
        <w:rPr>
          <w:sz w:val="28"/>
          <w:szCs w:val="28"/>
        </w:rPr>
        <w:t>Trong những năm gần đây, công tác xử lý vi phạm pháp luật về ATLĐ tại Gia Lai đã có nhiều chuyển biến tích cực về nhận thức, quy trình và kết quả thực thi. Thanh tra Sở Lao động – TB&amp;XH Gia Lai tăng cường thanh tra, kiểm tra và xử lý nghiêm minh các vi phạm, đồng thời thúc đẩy doanh nghiệp tự giác khắc phục sai phạm.</w:t>
      </w:r>
    </w:p>
    <w:p w14:paraId="0EDB0A28" w14:textId="1C297717" w:rsidR="00372BD8" w:rsidRPr="00EE53BB" w:rsidRDefault="00372BD8" w:rsidP="00EE53BB">
      <w:pPr>
        <w:pStyle w:val="NormalWeb"/>
        <w:spacing w:before="0" w:beforeAutospacing="0" w:after="0" w:afterAutospacing="0" w:line="360" w:lineRule="auto"/>
        <w:ind w:firstLine="567"/>
        <w:jc w:val="both"/>
        <w:rPr>
          <w:sz w:val="28"/>
          <w:szCs w:val="28"/>
        </w:rPr>
      </w:pPr>
      <w:r w:rsidRPr="00EE53BB">
        <w:rPr>
          <w:sz w:val="28"/>
          <w:szCs w:val="28"/>
        </w:rPr>
        <w:t>Tỉnh đã tổ chức 89 buổi hội thảo ATLĐ với gần 10.000 lượt người tham gia, gần 20.000 lao động được huấn luyện, 22.442 người được khám sức khỏe định kỳ, 8.156 người được hỗ trợ hiện vật, tổng kinh phí hỗ trợ hiện vật khoảng 19.460 triệu đồng, chi phí trang bị bảo hộ khoảng 13.350 triệu đồng.</w:t>
      </w:r>
    </w:p>
    <w:p w14:paraId="04215CED" w14:textId="77777777" w:rsidR="00372BD8" w:rsidRPr="00EE53BB" w:rsidRDefault="00372BD8" w:rsidP="00EE53BB">
      <w:pPr>
        <w:pStyle w:val="NormalWeb"/>
        <w:spacing w:before="0" w:beforeAutospacing="0" w:after="0" w:afterAutospacing="0" w:line="360" w:lineRule="auto"/>
        <w:ind w:firstLine="567"/>
        <w:jc w:val="both"/>
        <w:rPr>
          <w:sz w:val="28"/>
          <w:szCs w:val="28"/>
        </w:rPr>
      </w:pPr>
      <w:r w:rsidRPr="00EE53BB">
        <w:rPr>
          <w:sz w:val="28"/>
          <w:szCs w:val="28"/>
        </w:rPr>
        <w:t>Những con số này cho thấy sự đầu tư đồng bộ vào tuyên truyền, huấn luyện và bảo hộ lao động. Việc huấn luyện giúp người lao động nâng cao kỹ năng phòng ngừa tai nạn, khám sức khỏe định kỳ và hỗ trợ bảo hộ cải thiện điều kiện lao động. Đồng thời, tỉnh Gia Lai đang chuyển dịch từ xử lý vi phạm sau sự việc sang quản lý rủi ro và phòng ngừa từ gốc.</w:t>
      </w:r>
    </w:p>
    <w:p w14:paraId="0E76E44D" w14:textId="77777777" w:rsidR="00372BD8" w:rsidRPr="00EE53BB" w:rsidRDefault="00372BD8" w:rsidP="00EE53BB">
      <w:pPr>
        <w:spacing w:before="0" w:after="0"/>
        <w:ind w:firstLine="567"/>
        <w:rPr>
          <w:rFonts w:cs="Times New Roman"/>
          <w:b/>
          <w:bCs/>
          <w:i/>
          <w:iCs/>
          <w:szCs w:val="28"/>
          <w:lang w:val="vi-VN"/>
        </w:rPr>
      </w:pPr>
      <w:r w:rsidRPr="00EE53BB">
        <w:rPr>
          <w:rStyle w:val="Strong"/>
          <w:rFonts w:cs="Times New Roman"/>
          <w:b w:val="0"/>
          <w:bCs w:val="0"/>
          <w:i/>
          <w:iCs/>
          <w:szCs w:val="28"/>
        </w:rPr>
        <w:t>Kết quả xử lý vi phạm ATLĐ</w:t>
      </w:r>
    </w:p>
    <w:p w14:paraId="0EF6B303" w14:textId="66DD05BB" w:rsidR="00372BD8" w:rsidRPr="00EE53BB" w:rsidRDefault="00372BD8" w:rsidP="00EE53BB">
      <w:pPr>
        <w:pStyle w:val="NormalWeb"/>
        <w:spacing w:before="0" w:beforeAutospacing="0" w:after="0" w:afterAutospacing="0" w:line="360" w:lineRule="auto"/>
        <w:ind w:firstLine="567"/>
        <w:jc w:val="both"/>
        <w:rPr>
          <w:sz w:val="28"/>
          <w:szCs w:val="28"/>
        </w:rPr>
      </w:pPr>
      <w:r w:rsidRPr="00EE53BB">
        <w:rPr>
          <w:sz w:val="28"/>
          <w:szCs w:val="28"/>
        </w:rPr>
        <w:t>Giai</w:t>
      </w:r>
      <w:r w:rsidRPr="00EE53BB">
        <w:rPr>
          <w:sz w:val="28"/>
          <w:szCs w:val="28"/>
          <w:lang w:val="vi-VN"/>
        </w:rPr>
        <w:t xml:space="preserve"> đoạn từ năm </w:t>
      </w:r>
      <w:r w:rsidRPr="00EE53BB">
        <w:rPr>
          <w:sz w:val="28"/>
          <w:szCs w:val="28"/>
        </w:rPr>
        <w:t>2019–</w:t>
      </w:r>
      <w:r w:rsidRPr="00EE53BB">
        <w:rPr>
          <w:sz w:val="28"/>
          <w:szCs w:val="28"/>
          <w:lang w:val="vi-VN"/>
        </w:rPr>
        <w:t xml:space="preserve"> tháng 9/</w:t>
      </w:r>
      <w:r w:rsidRPr="00EE53BB">
        <w:rPr>
          <w:sz w:val="28"/>
          <w:szCs w:val="28"/>
        </w:rPr>
        <w:t>2025</w:t>
      </w:r>
      <w:r w:rsidRPr="00EE53BB">
        <w:rPr>
          <w:sz w:val="28"/>
          <w:szCs w:val="28"/>
          <w:lang w:val="vi-VN"/>
        </w:rPr>
        <w:t xml:space="preserve"> có</w:t>
      </w:r>
      <w:r w:rsidRPr="00EE53BB">
        <w:rPr>
          <w:sz w:val="28"/>
          <w:szCs w:val="28"/>
        </w:rPr>
        <w:t xml:space="preserve"> 323 doanh nghiệp được kiểm tra, 132 đơn vị phát hiện vi phạm, 131 đơn vị bị xử phạt hành chính với tổng số tiền khoảng 4.700 triệu đồng, tổng tiền kiến nghị thu hồi khoảng 24.700 triệu đồng, 3 vụ chuyển sang tố tụng hình sự.</w:t>
      </w:r>
    </w:p>
    <w:p w14:paraId="293E356F" w14:textId="77777777" w:rsidR="00372BD8" w:rsidRPr="00EE53BB" w:rsidRDefault="00372BD8" w:rsidP="00EE53BB">
      <w:pPr>
        <w:pStyle w:val="NormalWeb"/>
        <w:spacing w:before="0" w:beforeAutospacing="0" w:after="0" w:afterAutospacing="0" w:line="360" w:lineRule="auto"/>
        <w:ind w:firstLine="567"/>
        <w:jc w:val="both"/>
        <w:rPr>
          <w:sz w:val="28"/>
          <w:szCs w:val="28"/>
        </w:rPr>
      </w:pPr>
      <w:r w:rsidRPr="00EE53BB">
        <w:rPr>
          <w:sz w:val="28"/>
          <w:szCs w:val="28"/>
        </w:rPr>
        <w:lastRenderedPageBreak/>
        <w:t>Tỷ lệ xử lý gần như toàn bộ vi phạm (131/132) cho thấy sự nghiêm minh và quyết liệt của cơ quan chức năng. Khoản thu hồi cao hơn gấp 5 lần số tiền phạt thể hiện công tác hậu kiểm hiệu quả. Việc chuyển 3 vụ sang hình sự cho thấy những hành vi nghiêm trọng không bị bỏ qua.</w:t>
      </w:r>
    </w:p>
    <w:p w14:paraId="40C8A6E6" w14:textId="77777777" w:rsidR="00372BD8" w:rsidRPr="00EE53BB" w:rsidRDefault="00372BD8" w:rsidP="00EE53BB">
      <w:pPr>
        <w:spacing w:before="0" w:after="0"/>
        <w:ind w:firstLine="567"/>
        <w:rPr>
          <w:rFonts w:cs="Times New Roman"/>
          <w:b/>
          <w:bCs/>
          <w:i/>
          <w:iCs/>
          <w:szCs w:val="28"/>
          <w:lang w:val="vi-VN"/>
        </w:rPr>
      </w:pPr>
      <w:r w:rsidRPr="00EE53BB">
        <w:rPr>
          <w:rStyle w:val="Strong"/>
          <w:rFonts w:cs="Times New Roman"/>
          <w:b w:val="0"/>
          <w:bCs w:val="0"/>
          <w:i/>
          <w:iCs/>
          <w:szCs w:val="28"/>
        </w:rPr>
        <w:t>Biện pháp khắc phục hậu quả và xử lý bổ sung</w:t>
      </w:r>
    </w:p>
    <w:p w14:paraId="5294B7C5" w14:textId="52DF70BE" w:rsidR="00372BD8" w:rsidRPr="00EE53BB" w:rsidRDefault="00372BD8" w:rsidP="00EE53BB">
      <w:pPr>
        <w:pStyle w:val="NormalWeb"/>
        <w:spacing w:before="0" w:beforeAutospacing="0" w:after="0" w:afterAutospacing="0" w:line="360" w:lineRule="auto"/>
        <w:ind w:firstLine="567"/>
        <w:jc w:val="both"/>
        <w:rPr>
          <w:sz w:val="28"/>
          <w:szCs w:val="28"/>
        </w:rPr>
      </w:pPr>
      <w:r w:rsidRPr="00EE53BB">
        <w:rPr>
          <w:sz w:val="28"/>
          <w:szCs w:val="28"/>
        </w:rPr>
        <w:t>Có</w:t>
      </w:r>
      <w:r w:rsidRPr="00EE53BB">
        <w:rPr>
          <w:sz w:val="28"/>
          <w:szCs w:val="28"/>
          <w:lang w:val="vi-VN"/>
        </w:rPr>
        <w:t xml:space="preserve"> </w:t>
      </w:r>
      <w:r w:rsidRPr="00EE53BB">
        <w:rPr>
          <w:sz w:val="28"/>
          <w:szCs w:val="28"/>
        </w:rPr>
        <w:t>127 doanh nghiệp bị yêu cầu khắc phục điều kiện lao động, 24 doanh nghiệp bị đình chỉ hoạt động, 39 doanh nghiệp bị buộc hồi phục hiện trạng ATLĐ, tổng số 190 lần áp dụng biện pháp bổ sung.</w:t>
      </w:r>
    </w:p>
    <w:p w14:paraId="2E5ACF3E" w14:textId="77777777" w:rsidR="00372BD8" w:rsidRPr="00EE53BB" w:rsidRDefault="00372BD8" w:rsidP="00EE53BB">
      <w:pPr>
        <w:pStyle w:val="NormalWeb"/>
        <w:spacing w:before="0" w:beforeAutospacing="0" w:after="0" w:afterAutospacing="0" w:line="360" w:lineRule="auto"/>
        <w:ind w:firstLine="567"/>
        <w:jc w:val="both"/>
        <w:rPr>
          <w:sz w:val="28"/>
          <w:szCs w:val="28"/>
        </w:rPr>
      </w:pPr>
      <w:r w:rsidRPr="00EE53BB">
        <w:rPr>
          <w:sz w:val="28"/>
          <w:szCs w:val="28"/>
        </w:rPr>
        <w:t>Các biện pháp này thể hiện hướng tiếp cận toàn diện: không chỉ xử phạt mà còn giáo dục, khắc phục hậu quả và ngăn ngừa tái phạm. Một doanh nghiệp có thể bị áp dụng nhiều biện pháp, phản ánh sự theo sát của cơ quan chức năng.</w:t>
      </w:r>
    </w:p>
    <w:p w14:paraId="50C3834E" w14:textId="77777777" w:rsidR="00372BD8" w:rsidRPr="00EE53BB" w:rsidRDefault="00372BD8" w:rsidP="00EE53BB">
      <w:pPr>
        <w:spacing w:before="0" w:after="0"/>
        <w:ind w:firstLine="567"/>
        <w:rPr>
          <w:rFonts w:cs="Times New Roman"/>
          <w:b/>
          <w:bCs/>
          <w:i/>
          <w:iCs/>
          <w:szCs w:val="28"/>
          <w:lang w:val="vi-VN"/>
        </w:rPr>
      </w:pPr>
      <w:r w:rsidRPr="00EE53BB">
        <w:rPr>
          <w:rStyle w:val="Strong"/>
          <w:rFonts w:cs="Times New Roman"/>
          <w:b w:val="0"/>
          <w:bCs w:val="0"/>
          <w:i/>
          <w:iCs/>
          <w:szCs w:val="28"/>
        </w:rPr>
        <w:t>Thời gian xử lý vụ việc</w:t>
      </w:r>
    </w:p>
    <w:p w14:paraId="6CCD4CB8" w14:textId="3484938D" w:rsidR="00372BD8" w:rsidRPr="00EE53BB" w:rsidRDefault="00372BD8" w:rsidP="00EE53BB">
      <w:pPr>
        <w:spacing w:before="0" w:after="0"/>
        <w:ind w:firstLine="567"/>
        <w:rPr>
          <w:rFonts w:cs="Times New Roman"/>
          <w:szCs w:val="28"/>
          <w:lang w:val="vi-VN"/>
        </w:rPr>
      </w:pPr>
      <w:r w:rsidRPr="00EE53BB">
        <w:rPr>
          <w:rFonts w:cs="Times New Roman"/>
          <w:szCs w:val="28"/>
          <w:lang w:val="vi-VN"/>
        </w:rPr>
        <w:t xml:space="preserve">Theo thống kê về </w:t>
      </w:r>
      <w:r w:rsidRPr="00EE53BB">
        <w:rPr>
          <w:rFonts w:cs="Times New Roman"/>
          <w:szCs w:val="28"/>
        </w:rPr>
        <w:t>Thời gian xử lý vụ việc ATLĐ từ phát hiện đến kết thúc (20</w:t>
      </w:r>
      <w:r w:rsidRPr="00EE53BB">
        <w:rPr>
          <w:rFonts w:cs="Times New Roman"/>
          <w:szCs w:val="28"/>
          <w:lang w:val="vi-VN"/>
        </w:rPr>
        <w:t>19</w:t>
      </w:r>
      <w:r w:rsidRPr="00EE53BB">
        <w:rPr>
          <w:rFonts w:cs="Times New Roman"/>
          <w:szCs w:val="28"/>
        </w:rPr>
        <w:t>–202</w:t>
      </w:r>
      <w:r w:rsidRPr="00EE53BB">
        <w:rPr>
          <w:rFonts w:cs="Times New Roman"/>
          <w:szCs w:val="28"/>
          <w:lang w:val="vi-VN"/>
        </w:rPr>
        <w:t>5</w:t>
      </w:r>
      <w:r w:rsidRPr="00EE53BB">
        <w:rPr>
          <w:rFonts w:cs="Times New Roman"/>
          <w:szCs w:val="28"/>
        </w:rPr>
        <w:t>), 52% vụ việc được xử lý ≤7 ngày, 32% trong 8–15 ngày, 11% trong 16–30 ngày, 5% &gt;30 ngày.</w:t>
      </w:r>
    </w:p>
    <w:p w14:paraId="1B052ED3" w14:textId="77777777" w:rsidR="00372BD8" w:rsidRPr="00EE53BB" w:rsidRDefault="00372BD8" w:rsidP="00EE53BB">
      <w:pPr>
        <w:pStyle w:val="NormalWeb"/>
        <w:spacing w:before="0" w:beforeAutospacing="0" w:after="0" w:afterAutospacing="0" w:line="360" w:lineRule="auto"/>
        <w:ind w:firstLine="567"/>
        <w:jc w:val="both"/>
        <w:rPr>
          <w:sz w:val="28"/>
          <w:szCs w:val="28"/>
        </w:rPr>
      </w:pPr>
      <w:r w:rsidRPr="00EE53BB">
        <w:rPr>
          <w:sz w:val="28"/>
          <w:szCs w:val="28"/>
        </w:rPr>
        <w:t>Hầu hết vụ việc được giải quyết nhanh chóng, giảm nguy cơ cho người lao động và tăng tính răn đe. Một số vụ kéo dài trên 15–30 ngày do tính chất phức tạp hoặc thiếu phối hợp, cho thấy cần cải thiện năng lực điều phối và ứng dụng công nghệ thông tin.</w:t>
      </w:r>
    </w:p>
    <w:p w14:paraId="284AA03F" w14:textId="06034667" w:rsidR="00372BD8" w:rsidRPr="00EE53BB" w:rsidRDefault="00372BD8" w:rsidP="00EE53BB">
      <w:pPr>
        <w:spacing w:before="0" w:after="0"/>
        <w:ind w:firstLine="567"/>
        <w:rPr>
          <w:rFonts w:cs="Times New Roman"/>
          <w:szCs w:val="28"/>
          <w:lang w:val="vi-VN"/>
        </w:rPr>
      </w:pPr>
      <w:r w:rsidRPr="00EE53BB">
        <w:rPr>
          <w:rFonts w:cs="Times New Roman"/>
          <w:szCs w:val="28"/>
        </w:rPr>
        <w:t>Tóm lại, Gia Lai đã đạt được nhiều kết quả tích cực: mở rộng thanh tra, xử lý gần như toàn bộ vi phạm, kết hợp xử phạt, thu hồi và biện pháp bổ sung. Tuy nhiên, vẫn còn khoảng 41% doanh nghiệp vi phạm trong kiểm tra, cho thấy cần tăng cường phòng ngừa và nâng cao nhận thức pháp luật.</w:t>
      </w:r>
    </w:p>
    <w:p w14:paraId="20538138" w14:textId="77777777" w:rsidR="002102FE" w:rsidRDefault="002102FE" w:rsidP="002102FE">
      <w:pPr>
        <w:pStyle w:val="3"/>
      </w:pPr>
      <w:bookmarkStart w:id="88" w:name="_Toc216504197"/>
      <w:r w:rsidRPr="002102FE">
        <w:t>3.1.2. Vướng mắc, khó khăn trong thực tiễn áp dụng pháp luật về xử lý vi phạm an toàn lao động tại tỉnh Gia Lai</w:t>
      </w:r>
      <w:bookmarkEnd w:id="88"/>
      <w:r w:rsidRPr="002102FE">
        <w:t xml:space="preserve"> </w:t>
      </w:r>
    </w:p>
    <w:p w14:paraId="58E37C23" w14:textId="1960596E" w:rsidR="00372BD8" w:rsidRPr="00EE53BB" w:rsidRDefault="00372BD8" w:rsidP="00EE53BB">
      <w:pPr>
        <w:spacing w:before="0" w:after="0"/>
        <w:ind w:firstLine="567"/>
        <w:rPr>
          <w:rFonts w:cs="Times New Roman"/>
          <w:szCs w:val="28"/>
        </w:rPr>
      </w:pPr>
      <w:r w:rsidRPr="00EE53BB">
        <w:rPr>
          <w:rFonts w:cs="Times New Roman"/>
          <w:szCs w:val="28"/>
        </w:rPr>
        <w:t>Thứ nhất, pháp luật còn hạn chế và bất cập. Quy định chưa rõ ràng giữa vi phạm hành chính và hình sự, mức xử phạt và biện pháp khắc phục chưa chi tiết với các ngành đặc thù, làm giảm tính răn đe và quyền được làm việc an toàn của người lao động.</w:t>
      </w:r>
    </w:p>
    <w:p w14:paraId="2A1E28AD" w14:textId="77777777" w:rsidR="00372BD8" w:rsidRPr="00EE53BB" w:rsidRDefault="00372BD8" w:rsidP="00EE53BB">
      <w:pPr>
        <w:spacing w:before="0" w:after="0"/>
        <w:ind w:firstLine="567"/>
        <w:rPr>
          <w:rFonts w:cs="Times New Roman"/>
          <w:szCs w:val="28"/>
        </w:rPr>
      </w:pPr>
      <w:r w:rsidRPr="00EE53BB">
        <w:rPr>
          <w:rFonts w:cs="Times New Roman"/>
          <w:szCs w:val="28"/>
        </w:rPr>
        <w:lastRenderedPageBreak/>
        <w:t>Thứ hai, năng lực và nguồn lực cán bộ còn yếu. Lực lượng thanh tra ít, chuyên môn kỹ thuật hạn chế, hồ sơ xử lý chậm, một số cán bộ né tránh xung đột với doanh nghiệp lớn, giảm hiệu quả răn đe.</w:t>
      </w:r>
    </w:p>
    <w:p w14:paraId="620B4625" w14:textId="77777777" w:rsidR="00372BD8" w:rsidRPr="00EE53BB" w:rsidRDefault="00372BD8" w:rsidP="00EE53BB">
      <w:pPr>
        <w:spacing w:before="0" w:after="0"/>
        <w:ind w:firstLine="567"/>
        <w:rPr>
          <w:rFonts w:cs="Times New Roman"/>
          <w:szCs w:val="28"/>
        </w:rPr>
      </w:pPr>
      <w:r w:rsidRPr="00EE53BB">
        <w:rPr>
          <w:rFonts w:cs="Times New Roman"/>
          <w:szCs w:val="28"/>
        </w:rPr>
        <w:t>Thứ ba, nhận thức pháp luật trong doanh nghiệp, công đoàn và cộng đồng còn thấp. Nhiều doanh nghiệp thực hiện ATLĐ đối phó, công đoàn hình thức, cộng đồng ít quan tâm, làm giảm sức ép thay đổi hành vi.</w:t>
      </w:r>
    </w:p>
    <w:p w14:paraId="658ED65A" w14:textId="77777777" w:rsidR="00372BD8" w:rsidRPr="00EE53BB" w:rsidRDefault="00372BD8" w:rsidP="00EE53BB">
      <w:pPr>
        <w:spacing w:before="0" w:after="0"/>
        <w:ind w:firstLine="567"/>
        <w:rPr>
          <w:rFonts w:cs="Times New Roman"/>
          <w:szCs w:val="28"/>
        </w:rPr>
      </w:pPr>
      <w:r w:rsidRPr="00EE53BB">
        <w:rPr>
          <w:rFonts w:cs="Times New Roman"/>
          <w:szCs w:val="28"/>
        </w:rPr>
        <w:t>Thứ tư, điều kiện khách quan hạn chế hiệu quả thực thi. Gia Lai địa bàn rộng, nhiều huyện xa, hạ tầng và công nghệ quản lý chưa đồng bộ, chủ yếu dựa trên hồ sơ giấy, thiếu minh bạch.</w:t>
      </w:r>
    </w:p>
    <w:p w14:paraId="33C21D87" w14:textId="77777777" w:rsidR="00372BD8" w:rsidRPr="00EE53BB" w:rsidRDefault="00372BD8" w:rsidP="00EE53BB">
      <w:pPr>
        <w:spacing w:before="0" w:after="0"/>
        <w:ind w:firstLine="567"/>
        <w:rPr>
          <w:rFonts w:cs="Times New Roman"/>
          <w:szCs w:val="28"/>
        </w:rPr>
      </w:pPr>
      <w:r w:rsidRPr="00EE53BB">
        <w:rPr>
          <w:rFonts w:cs="Times New Roman"/>
          <w:szCs w:val="28"/>
        </w:rPr>
        <w:t>Thứ năm, cơ chế xử lý và cưỡng chế còn yếu. Quá trình thực hiện rườm rà, doanh nghiệp tái phạm không bị áp dụng biện pháp mạnh, trách nhiệm cá nhân chưa rõ, tạo tâm lý “trách nhiệm tập thể”.</w:t>
      </w:r>
    </w:p>
    <w:p w14:paraId="35B17813" w14:textId="13361E4F" w:rsidR="00372BD8" w:rsidRPr="00EE53BB" w:rsidRDefault="00372BD8" w:rsidP="00EE53BB">
      <w:pPr>
        <w:spacing w:before="0" w:after="0"/>
        <w:ind w:firstLine="567"/>
        <w:rPr>
          <w:rFonts w:cs="Times New Roman"/>
          <w:szCs w:val="28"/>
          <w:lang w:val="vi-VN"/>
        </w:rPr>
      </w:pPr>
      <w:r w:rsidRPr="00EE53BB">
        <w:rPr>
          <w:rFonts w:cs="Times New Roman"/>
          <w:szCs w:val="28"/>
        </w:rPr>
        <w:t>Tổng thể, các yếu tố pháp luật, cán bộ, nhận thức xã hội, hạ tầng và công nghệ tương tác tạo nhiều rào cản, làm giảm hiệu quả thực thi và tính răn đe trong bảo đảm ATLĐ.</w:t>
      </w:r>
    </w:p>
    <w:p w14:paraId="01DB96B0" w14:textId="330A1D7E" w:rsidR="00875316" w:rsidRPr="002102FE" w:rsidRDefault="00875316" w:rsidP="002102FE">
      <w:pPr>
        <w:pStyle w:val="3"/>
        <w:rPr>
          <w:lang w:val="vi-VN"/>
        </w:rPr>
      </w:pPr>
      <w:bookmarkStart w:id="89" w:name="_Toc210207734"/>
      <w:bookmarkStart w:id="90" w:name="_Toc216504198"/>
      <w:r w:rsidRPr="00EE53BB">
        <w:t xml:space="preserve">3.1.3. </w:t>
      </w:r>
      <w:r w:rsidR="00372BD8" w:rsidRPr="00EE53BB">
        <w:t>N</w:t>
      </w:r>
      <w:r w:rsidRPr="00EE53BB">
        <w:t>guyên nhân</w:t>
      </w:r>
      <w:bookmarkEnd w:id="89"/>
      <w:r w:rsidR="002102FE">
        <w:rPr>
          <w:lang w:val="vi-VN"/>
        </w:rPr>
        <w:t xml:space="preserve"> của những vướng mắc</w:t>
      </w:r>
      <w:bookmarkEnd w:id="90"/>
    </w:p>
    <w:p w14:paraId="02FF7496" w14:textId="77777777" w:rsidR="00372BD8" w:rsidRPr="00EE53BB" w:rsidRDefault="00372BD8" w:rsidP="00EE53BB">
      <w:pPr>
        <w:spacing w:before="0" w:after="0"/>
        <w:ind w:firstLine="567"/>
        <w:rPr>
          <w:rFonts w:cs="Times New Roman"/>
          <w:i/>
          <w:iCs/>
          <w:szCs w:val="28"/>
        </w:rPr>
      </w:pPr>
      <w:r w:rsidRPr="00EE53BB">
        <w:rPr>
          <w:rFonts w:cs="Times New Roman"/>
          <w:i/>
          <w:iCs/>
          <w:szCs w:val="28"/>
        </w:rPr>
        <w:t>3.1.3.1. Nguyên nhân khách quan</w:t>
      </w:r>
    </w:p>
    <w:p w14:paraId="1D284D7A" w14:textId="77777777" w:rsidR="00372BD8" w:rsidRPr="00EE53BB" w:rsidRDefault="00372BD8" w:rsidP="00EE53BB">
      <w:pPr>
        <w:spacing w:before="0" w:after="0"/>
        <w:ind w:firstLine="567"/>
        <w:rPr>
          <w:rFonts w:cs="Times New Roman"/>
          <w:szCs w:val="28"/>
        </w:rPr>
      </w:pPr>
      <w:r w:rsidRPr="00EE53BB">
        <w:rPr>
          <w:rFonts w:cs="Times New Roman"/>
          <w:szCs w:val="28"/>
        </w:rPr>
        <w:t>Thứ nhất, địa lý và đặc điểm kinh tế – xã hội hạn chế việc áp dụng pháp luật. Gia Lai là tỉnh miền núi, doanh nghiệp phân tán ở vùng sâu, giao thông khó khăn, khiến việc thanh tra, kiểm tra định kỳ hoặc đột xuất gặp khó khăn, chi phí và thời gian cao.</w:t>
      </w:r>
    </w:p>
    <w:p w14:paraId="2E30F087" w14:textId="77777777" w:rsidR="00372BD8" w:rsidRPr="00EE53BB" w:rsidRDefault="00372BD8" w:rsidP="00EE53BB">
      <w:pPr>
        <w:spacing w:before="0" w:after="0"/>
        <w:ind w:firstLine="567"/>
        <w:rPr>
          <w:rFonts w:cs="Times New Roman"/>
          <w:szCs w:val="28"/>
        </w:rPr>
      </w:pPr>
      <w:r w:rsidRPr="00EE53BB">
        <w:rPr>
          <w:rFonts w:cs="Times New Roman"/>
          <w:szCs w:val="28"/>
        </w:rPr>
        <w:t>Thứ hai, hạn chế về hạ tầng công nghệ và cơ sở dữ liệu liên ngành. Quản lý chủ yếu dựa trên hồ sơ giấy, thiếu kết nối giữa Thanh tra Lao động, Công an, Tòa án, Bảo hiểm xã hội, dẫn đến chậm trễ, thiếu minh bạch và giảm hiệu quả răn đe.</w:t>
      </w:r>
    </w:p>
    <w:p w14:paraId="26884628" w14:textId="77777777" w:rsidR="00372BD8" w:rsidRPr="00EE53BB" w:rsidRDefault="00372BD8" w:rsidP="00EE53BB">
      <w:pPr>
        <w:spacing w:before="0" w:after="0"/>
        <w:ind w:firstLine="567"/>
        <w:rPr>
          <w:rFonts w:cs="Times New Roman"/>
          <w:szCs w:val="28"/>
        </w:rPr>
      </w:pPr>
      <w:r w:rsidRPr="00EE53BB">
        <w:rPr>
          <w:rFonts w:cs="Times New Roman"/>
          <w:szCs w:val="28"/>
        </w:rPr>
        <w:t>Thứ ba, sự thiếu đồng bộ trong quản lý và điều kiện địa lý – xã hội. Doanh nghiệp phân tán, việc phát hiện vi phạm phụ thuộc vào báo cáo từ lao động yếu thế, công tác hậu kiểm chưa đầy đủ do thiếu nhân lực và cơ chế kiểm soát đồng bộ.</w:t>
      </w:r>
    </w:p>
    <w:p w14:paraId="52F88476" w14:textId="48366CC3" w:rsidR="00372BD8" w:rsidRPr="00EE53BB" w:rsidRDefault="00372BD8" w:rsidP="00EE53BB">
      <w:pPr>
        <w:spacing w:before="0" w:after="0"/>
        <w:ind w:firstLine="567"/>
        <w:rPr>
          <w:rFonts w:cs="Times New Roman"/>
          <w:szCs w:val="28"/>
          <w:lang w:val="vi-VN"/>
        </w:rPr>
      </w:pPr>
      <w:r w:rsidRPr="00EE53BB">
        <w:rPr>
          <w:rFonts w:cs="Times New Roman"/>
          <w:szCs w:val="28"/>
        </w:rPr>
        <w:lastRenderedPageBreak/>
        <w:t>Thứ tư, hệ thống pháp luật chưa thống nhất và cập nhật kịp thời. Sự chồng chéo giữa các luật và thiếu quy định đặc thù cho địa phương miền núi làm giảm hiệu quả xử lý vi phạm nghiêm trọng.</w:t>
      </w:r>
    </w:p>
    <w:p w14:paraId="22FE7777" w14:textId="77777777" w:rsidR="00372BD8" w:rsidRPr="00EE53BB" w:rsidRDefault="00372BD8" w:rsidP="00EE53BB">
      <w:pPr>
        <w:spacing w:before="0" w:after="0"/>
        <w:ind w:firstLine="567"/>
        <w:rPr>
          <w:rFonts w:cs="Times New Roman"/>
          <w:i/>
          <w:iCs/>
          <w:szCs w:val="28"/>
        </w:rPr>
      </w:pPr>
      <w:r w:rsidRPr="00EE53BB">
        <w:rPr>
          <w:rFonts w:cs="Times New Roman"/>
          <w:i/>
          <w:iCs/>
          <w:szCs w:val="28"/>
        </w:rPr>
        <w:t>3.1.3.2. Nguyên nhân chủ quan</w:t>
      </w:r>
    </w:p>
    <w:p w14:paraId="1739C67B" w14:textId="77777777" w:rsidR="00372BD8" w:rsidRPr="00EE53BB" w:rsidRDefault="00372BD8" w:rsidP="00EE53BB">
      <w:pPr>
        <w:spacing w:before="0" w:after="0"/>
        <w:ind w:firstLine="567"/>
        <w:rPr>
          <w:rFonts w:cs="Times New Roman"/>
          <w:szCs w:val="28"/>
        </w:rPr>
      </w:pPr>
      <w:r w:rsidRPr="00EE53BB">
        <w:rPr>
          <w:rFonts w:cs="Times New Roman"/>
          <w:szCs w:val="28"/>
        </w:rPr>
        <w:t>Thứ nhất, hạn chế về nguồn lực và chất lượng cán bộ. Lực lượng thanh tra ít, chuyên môn hạn chế, khối lượng công việc lớn, thiếu đào tạo chuyên sâu và công nghệ hỗ trợ, dẫn đến xử lý vi phạm chậm và thiếu chính xác.</w:t>
      </w:r>
    </w:p>
    <w:p w14:paraId="1E8023A5" w14:textId="77777777" w:rsidR="00372BD8" w:rsidRPr="00EE53BB" w:rsidRDefault="00372BD8" w:rsidP="00EE53BB">
      <w:pPr>
        <w:spacing w:before="0" w:after="0"/>
        <w:ind w:firstLine="567"/>
        <w:rPr>
          <w:rFonts w:cs="Times New Roman"/>
          <w:szCs w:val="28"/>
        </w:rPr>
      </w:pPr>
      <w:r w:rsidRPr="00EE53BB">
        <w:rPr>
          <w:rFonts w:cs="Times New Roman"/>
          <w:szCs w:val="28"/>
        </w:rPr>
        <w:t>Thứ hai, nhận thức pháp luật và trách nhiệm xã hội của doanh nghiệp còn yếu. Nhiều doanh nghiệp nhỏ và hộ kinh doanh chỉ thực hiện ATLĐ hình thức, không đầu tư trang bị bảo hộ hay huấn luyện định kỳ, công đoàn cơ sở thiếu năng lực bảo vệ người lao động, đặc biệt ở vùng sâu, vùng xa.</w:t>
      </w:r>
    </w:p>
    <w:p w14:paraId="434E4CFA" w14:textId="79553690" w:rsidR="00372BD8" w:rsidRPr="00EE53BB" w:rsidRDefault="00372BD8" w:rsidP="00EE53BB">
      <w:pPr>
        <w:spacing w:before="0" w:after="0"/>
        <w:ind w:firstLine="567"/>
        <w:rPr>
          <w:rFonts w:cs="Times New Roman"/>
          <w:szCs w:val="28"/>
          <w:lang w:val="vi-VN"/>
        </w:rPr>
      </w:pPr>
      <w:r w:rsidRPr="00EE53BB">
        <w:rPr>
          <w:rFonts w:cs="Times New Roman"/>
          <w:szCs w:val="28"/>
        </w:rPr>
        <w:t>Thứ ba, cơ chế cưỡng chế và thực thi quyết định xử phạt chưa hiệu quả. Một số doanh nghiệp bị xử phạt nhưng không nộp phạt, chậm khắc phục hậu quả, không bị đình chỉ hoạt động, cho thấy sự phối hợp giữa các cơ quan còn yếu, cán bộ e ngại va chạm, thiếu quyết đoán trong thực thi chế tài mạnh.</w:t>
      </w:r>
    </w:p>
    <w:p w14:paraId="2EEED6DC" w14:textId="4378BD5D" w:rsidR="00875316" w:rsidRPr="00EE53BB" w:rsidRDefault="00875316" w:rsidP="002102FE">
      <w:pPr>
        <w:pStyle w:val="2"/>
      </w:pPr>
      <w:bookmarkStart w:id="91" w:name="_Toc210207735"/>
      <w:bookmarkStart w:id="92" w:name="_Toc216504199"/>
      <w:r w:rsidRPr="00EE53BB">
        <w:t xml:space="preserve">3.2. </w:t>
      </w:r>
      <w:r w:rsidR="00372BD8" w:rsidRPr="00EE53BB">
        <w:t>Giải pháp hoàn thiện pháp luật và nâng cao hiệu quả áp dụng pháp luật về xử lý vi phạm trong lĩnh vực an toàn lao động</w:t>
      </w:r>
      <w:bookmarkEnd w:id="91"/>
      <w:bookmarkEnd w:id="92"/>
    </w:p>
    <w:p w14:paraId="1BB572D7" w14:textId="71C8D559" w:rsidR="00875316" w:rsidRPr="00EE53BB" w:rsidRDefault="00875316" w:rsidP="002102FE">
      <w:pPr>
        <w:pStyle w:val="3"/>
        <w:rPr>
          <w:lang w:val="vi-VN"/>
        </w:rPr>
      </w:pPr>
      <w:bookmarkStart w:id="93" w:name="_Toc210207736"/>
      <w:bookmarkStart w:id="94" w:name="_Toc216504200"/>
      <w:r w:rsidRPr="00EE53BB">
        <w:t xml:space="preserve">3.2.1. </w:t>
      </w:r>
      <w:r w:rsidR="00372BD8" w:rsidRPr="00EE53BB">
        <w:rPr>
          <w:lang w:val="vi-VN"/>
        </w:rPr>
        <w:t>Giải pháp hoàn thiện pháp luật về xử lý vi phạm trong lĩnh vực an toàn lao động</w:t>
      </w:r>
      <w:bookmarkEnd w:id="93"/>
      <w:bookmarkEnd w:id="94"/>
    </w:p>
    <w:p w14:paraId="54CD3BDA" w14:textId="77777777" w:rsidR="00372BD8" w:rsidRPr="00EE53BB" w:rsidRDefault="00372BD8" w:rsidP="00EE53BB">
      <w:pPr>
        <w:spacing w:before="0" w:after="0"/>
        <w:ind w:firstLine="567"/>
        <w:rPr>
          <w:rFonts w:cs="Times New Roman"/>
          <w:szCs w:val="28"/>
        </w:rPr>
      </w:pPr>
      <w:r w:rsidRPr="00EE53BB">
        <w:rPr>
          <w:rFonts w:cs="Times New Roman"/>
          <w:szCs w:val="28"/>
        </w:rPr>
        <w:t>Thứ nhất, chi tiết hóa quy định pháp luật, xác định rõ trách nhiệm và chế tài cho từng hành vi vi phạm, làm rõ vai trò người sử dụng lao động, cán bộ giám sát và các tổ chức trung gian, đặc biệt với doanh nghiệp vừa và nhỏ, cơ sở nông – lâm nghiệp và khai khoáng nhỏ lẻ.</w:t>
      </w:r>
    </w:p>
    <w:p w14:paraId="607E0C62" w14:textId="77777777" w:rsidR="00372BD8" w:rsidRPr="00EE53BB" w:rsidRDefault="00372BD8" w:rsidP="00EE53BB">
      <w:pPr>
        <w:spacing w:before="0" w:after="0"/>
        <w:ind w:firstLine="567"/>
        <w:rPr>
          <w:rFonts w:cs="Times New Roman"/>
          <w:szCs w:val="28"/>
        </w:rPr>
      </w:pPr>
      <w:r w:rsidRPr="00EE53BB">
        <w:rPr>
          <w:rFonts w:cs="Times New Roman"/>
          <w:szCs w:val="28"/>
        </w:rPr>
        <w:t>Thứ hai, xây dựng cơ chế phối hợp liên ngành giữa các cơ quan quản lý và công đoàn cơ sở, kết hợp cơ sở dữ liệu tập trung, phần mềm quản lý hồ sơ và giám sát trực tuyến để nâng cao hiệu quả và tính minh bạch.</w:t>
      </w:r>
    </w:p>
    <w:p w14:paraId="5EAE04E9" w14:textId="77777777" w:rsidR="00372BD8" w:rsidRPr="00EE53BB" w:rsidRDefault="00372BD8" w:rsidP="00EE53BB">
      <w:pPr>
        <w:spacing w:before="0" w:after="0"/>
        <w:ind w:firstLine="567"/>
        <w:rPr>
          <w:rFonts w:cs="Times New Roman"/>
          <w:szCs w:val="28"/>
        </w:rPr>
      </w:pPr>
      <w:r w:rsidRPr="00EE53BB">
        <w:rPr>
          <w:rFonts w:cs="Times New Roman"/>
          <w:szCs w:val="28"/>
        </w:rPr>
        <w:t>Thứ ba, khuyến khích doanh nghiệp đánh giá rủi ro, lập kế hoạch an toàn, triển khai phòng ngừa và áp dụng tiêu chuẩn ISO 45001, giảm phạt cho doanh nghiệp chủ động phòng ngừa và xử lý nghiêm doanh nghiệp không tuân thủ.</w:t>
      </w:r>
    </w:p>
    <w:p w14:paraId="54FF3B68" w14:textId="77777777" w:rsidR="00372BD8" w:rsidRPr="00EE53BB" w:rsidRDefault="00372BD8" w:rsidP="00EE53BB">
      <w:pPr>
        <w:spacing w:before="0" w:after="0"/>
        <w:ind w:firstLine="567"/>
        <w:rPr>
          <w:rFonts w:cs="Times New Roman"/>
          <w:szCs w:val="28"/>
        </w:rPr>
      </w:pPr>
      <w:r w:rsidRPr="00EE53BB">
        <w:rPr>
          <w:rFonts w:cs="Times New Roman"/>
          <w:szCs w:val="28"/>
        </w:rPr>
        <w:lastRenderedPageBreak/>
        <w:t>Thứ tư, chuẩn hóa và đơn giản hóa quy trình xử lý vi phạm, áp dụng công nghệ thông tin để rút ngắn thời gian, giảm sai sót và tăng minh bạch.</w:t>
      </w:r>
    </w:p>
    <w:p w14:paraId="5C2993F8" w14:textId="0A9ACD52" w:rsidR="00372BD8" w:rsidRPr="00EE53BB" w:rsidRDefault="00372BD8" w:rsidP="00EE53BB">
      <w:pPr>
        <w:spacing w:before="0" w:after="0"/>
        <w:ind w:firstLine="567"/>
        <w:rPr>
          <w:rFonts w:cs="Times New Roman"/>
          <w:szCs w:val="28"/>
          <w:lang w:val="vi-VN"/>
        </w:rPr>
      </w:pPr>
      <w:r w:rsidRPr="00EE53BB">
        <w:rPr>
          <w:rFonts w:cs="Times New Roman"/>
          <w:szCs w:val="28"/>
        </w:rPr>
        <w:t>Thứ năm, hoàn thiện chế tài và cơ chế cưỡng chế, quy định rõ trách nhiệm cá nhân, đồng bộ các hình thức xử lý và áp dụng biện pháp mạnh như đình chỉ hoạt động, phong tỏa tài sản hay truy cứu hình sự để nâng cao răn đe.</w:t>
      </w:r>
    </w:p>
    <w:p w14:paraId="4EF109D6" w14:textId="77777777" w:rsidR="00372BD8" w:rsidRPr="00EE53BB" w:rsidRDefault="00372BD8" w:rsidP="002102FE">
      <w:pPr>
        <w:pStyle w:val="3"/>
        <w:rPr>
          <w:lang w:val="vi-VN"/>
        </w:rPr>
      </w:pPr>
      <w:bookmarkStart w:id="95" w:name="_Toc205309368"/>
      <w:bookmarkStart w:id="96" w:name="_Toc205309931"/>
      <w:bookmarkStart w:id="97" w:name="_Toc209912268"/>
      <w:bookmarkStart w:id="98" w:name="_Toc210207737"/>
      <w:bookmarkStart w:id="99" w:name="_Toc216504201"/>
      <w:r w:rsidRPr="00EE53BB">
        <w:rPr>
          <w:lang w:val="vi-VN"/>
        </w:rPr>
        <w:t xml:space="preserve">3.2.2. Giải pháp nâng cao hiệu quả áp dụng pháp luật </w:t>
      </w:r>
      <w:bookmarkEnd w:id="95"/>
      <w:bookmarkEnd w:id="96"/>
      <w:r w:rsidRPr="00EE53BB">
        <w:rPr>
          <w:lang w:val="vi-VN"/>
        </w:rPr>
        <w:t>về xử lý vi phạm an toàn lao động</w:t>
      </w:r>
      <w:bookmarkEnd w:id="97"/>
      <w:bookmarkEnd w:id="98"/>
      <w:bookmarkEnd w:id="99"/>
    </w:p>
    <w:p w14:paraId="10134617" w14:textId="77777777" w:rsidR="00372BD8" w:rsidRPr="00EE53BB" w:rsidRDefault="00372BD8" w:rsidP="00EE53BB">
      <w:pPr>
        <w:spacing w:before="0" w:after="0"/>
        <w:ind w:firstLine="567"/>
        <w:rPr>
          <w:rFonts w:cs="Times New Roman"/>
          <w:i/>
          <w:iCs/>
          <w:szCs w:val="28"/>
          <w:lang w:val="vi-VN"/>
        </w:rPr>
      </w:pPr>
      <w:r w:rsidRPr="00EE53BB">
        <w:rPr>
          <w:rFonts w:cs="Times New Roman"/>
          <w:i/>
          <w:iCs/>
          <w:szCs w:val="28"/>
          <w:lang w:val="vi-VN"/>
        </w:rPr>
        <w:t>3.2.2.1. Giải pháp chung nhằm nâng cao hiệu quả áp dụng pháp luật về xử lý vi phạm an toàn lao động</w:t>
      </w:r>
    </w:p>
    <w:p w14:paraId="11C85EAA" w14:textId="77777777" w:rsidR="00372BD8" w:rsidRPr="00EE53BB" w:rsidRDefault="00372BD8" w:rsidP="00EE53BB">
      <w:pPr>
        <w:spacing w:before="0" w:after="0"/>
        <w:ind w:firstLine="567"/>
        <w:rPr>
          <w:rFonts w:cs="Times New Roman"/>
          <w:szCs w:val="28"/>
        </w:rPr>
      </w:pPr>
      <w:r w:rsidRPr="00EE53BB">
        <w:rPr>
          <w:rFonts w:cs="Times New Roman"/>
          <w:szCs w:val="28"/>
        </w:rPr>
        <w:t>Thứ nhất, nâng cao năng lực, trình độ và kỹ năng nghiệp vụ cho cán bộ thanh tra, kiểm tra để phát hiện, đánh giá và xử lý vi phạm chính xác. Triển khai đào tạo định kỳ về pháp luật, kỹ thuật an toàn và nghiệp vụ thanh tra, đồng thời trang bị công cụ giám sát, phần mềm quản lý dữ liệu để tăng hiệu quả và tính răn đe.</w:t>
      </w:r>
    </w:p>
    <w:p w14:paraId="4EE46C55" w14:textId="77777777" w:rsidR="00372BD8" w:rsidRPr="00EE53BB" w:rsidRDefault="00372BD8" w:rsidP="00EE53BB">
      <w:pPr>
        <w:spacing w:before="0" w:after="0"/>
        <w:ind w:firstLine="567"/>
        <w:rPr>
          <w:rFonts w:cs="Times New Roman"/>
          <w:szCs w:val="28"/>
        </w:rPr>
      </w:pPr>
      <w:r w:rsidRPr="00EE53BB">
        <w:rPr>
          <w:rFonts w:cs="Times New Roman"/>
          <w:szCs w:val="28"/>
        </w:rPr>
        <w:t>Thứ hai, xây dựng hệ thống cơ sở dữ liệu quốc gia về vi phạm ATLĐ, tổng hợp thông tin liên ngành, phân tích xu hướng vi phạm và công khai cho người lao động, báo chí và doanh nghiệp để nâng cao minh bạch và thúc đẩy tuân thủ tự giác.</w:t>
      </w:r>
    </w:p>
    <w:p w14:paraId="2C1CEB25" w14:textId="77777777" w:rsidR="00372BD8" w:rsidRPr="00EE53BB" w:rsidRDefault="00372BD8" w:rsidP="00EE53BB">
      <w:pPr>
        <w:spacing w:before="0" w:after="0"/>
        <w:ind w:firstLine="567"/>
        <w:rPr>
          <w:rFonts w:cs="Times New Roman"/>
          <w:szCs w:val="28"/>
        </w:rPr>
      </w:pPr>
      <w:r w:rsidRPr="00EE53BB">
        <w:rPr>
          <w:rFonts w:cs="Times New Roman"/>
          <w:szCs w:val="28"/>
        </w:rPr>
        <w:t>Thứ ba, phát huy vai trò công đoàn, hiệp hội ngành nghề và tổ chức xã hội trong giám sát, phản ánh vi phạm, tham gia kiểm tra và đào tạo nâng cao nhận thức, đồng thời khuyến khích doanh nghiệp tự giác thực hiện các chuẩn mực an toàn.</w:t>
      </w:r>
    </w:p>
    <w:p w14:paraId="6C75C45A" w14:textId="77777777" w:rsidR="00372BD8" w:rsidRPr="00EE53BB" w:rsidRDefault="00372BD8" w:rsidP="00EE53BB">
      <w:pPr>
        <w:spacing w:before="0" w:after="0"/>
        <w:ind w:firstLine="567"/>
        <w:rPr>
          <w:rFonts w:cs="Times New Roman"/>
          <w:szCs w:val="28"/>
        </w:rPr>
      </w:pPr>
      <w:r w:rsidRPr="00EE53BB">
        <w:rPr>
          <w:rFonts w:cs="Times New Roman"/>
          <w:szCs w:val="28"/>
        </w:rPr>
        <w:t>Thứ tư, đổi mới cơ chế thanh tra, kiểm tra theo hướng chuyên sâu, trọng điểm, dựa trên đánh giá rủi ro, ưu tiên doanh nghiệp nguy cơ cao, nâng cao hậu kiểm để tránh xử lý hình thức và tăng tính răn đe.</w:t>
      </w:r>
    </w:p>
    <w:p w14:paraId="69EA445C" w14:textId="7C14572C" w:rsidR="00372BD8" w:rsidRPr="00EE53BB" w:rsidRDefault="00372BD8" w:rsidP="00EE53BB">
      <w:pPr>
        <w:spacing w:before="0" w:after="0"/>
        <w:ind w:firstLine="567"/>
        <w:rPr>
          <w:rFonts w:cs="Times New Roman"/>
          <w:szCs w:val="28"/>
          <w:lang w:val="vi-VN"/>
        </w:rPr>
      </w:pPr>
      <w:r w:rsidRPr="00EE53BB">
        <w:rPr>
          <w:rFonts w:cs="Times New Roman"/>
          <w:szCs w:val="28"/>
        </w:rPr>
        <w:t>Thứ năm, nâng cao nhận thức và trách nhiệm pháp lý của người sử dụng lao động và người lao động thông qua truyền thông, phổ biến pháp luật, huấn luyện kỹ năng phòng ngừa, nhận diện rủi ro và tố cáo vi phạm, từ đó hình thành văn hóa tuân thủ và môi trường làm việc an toàn.</w:t>
      </w:r>
    </w:p>
    <w:p w14:paraId="712BEDDB" w14:textId="77777777" w:rsidR="00372BD8" w:rsidRPr="00EE53BB" w:rsidRDefault="00372BD8" w:rsidP="002B565B">
      <w:pPr>
        <w:spacing w:before="0" w:after="0" w:line="336" w:lineRule="auto"/>
        <w:ind w:firstLine="567"/>
        <w:rPr>
          <w:rFonts w:cs="Times New Roman"/>
          <w:i/>
          <w:iCs/>
          <w:szCs w:val="28"/>
          <w:lang w:val="vi-VN"/>
        </w:rPr>
      </w:pPr>
      <w:r w:rsidRPr="00EE53BB">
        <w:rPr>
          <w:rFonts w:cs="Times New Roman"/>
          <w:i/>
          <w:iCs/>
          <w:szCs w:val="28"/>
          <w:lang w:val="vi-VN"/>
        </w:rPr>
        <w:lastRenderedPageBreak/>
        <w:t>3.2.2.2. Giải pháp cho tỉnh Gia Lai nhằm nâng cao hiệu quả áp dụng pháp luật về xử lý vi phạm an toàn lao động trên địa bàn tỉnh</w:t>
      </w:r>
    </w:p>
    <w:p w14:paraId="6A8EDA7D" w14:textId="77777777" w:rsidR="00372BD8" w:rsidRPr="00EE53BB" w:rsidRDefault="00372BD8" w:rsidP="002B565B">
      <w:pPr>
        <w:spacing w:before="0" w:after="0" w:line="336" w:lineRule="auto"/>
        <w:ind w:firstLine="567"/>
        <w:rPr>
          <w:rFonts w:cs="Times New Roman"/>
          <w:szCs w:val="28"/>
        </w:rPr>
      </w:pPr>
      <w:r w:rsidRPr="00EE53BB">
        <w:rPr>
          <w:rFonts w:cs="Times New Roman"/>
          <w:szCs w:val="28"/>
        </w:rPr>
        <w:t>Thứ nhất, cải thiện cơ sở vật chất và trang thiết bị cho thanh tra tại vùng núi, vùng sâu, vùng xa. Trang bị phương tiện di chuyển, thiết bị giám sát hiện trường, đo lường kỹ thuật và phần mềm quản lý hồ sơ trực tuyến giúp đoàn thanh tra làm việc hiệu quả, chính xác và kịp thời, đồng thời tăng tính răn đe với doanh nghiệp vi phạm.</w:t>
      </w:r>
    </w:p>
    <w:p w14:paraId="0560F077" w14:textId="77777777" w:rsidR="00372BD8" w:rsidRPr="00EE53BB" w:rsidRDefault="00372BD8" w:rsidP="002B565B">
      <w:pPr>
        <w:spacing w:before="0" w:after="0" w:line="336" w:lineRule="auto"/>
        <w:ind w:firstLine="567"/>
        <w:rPr>
          <w:rFonts w:cs="Times New Roman"/>
          <w:szCs w:val="28"/>
        </w:rPr>
      </w:pPr>
      <w:r w:rsidRPr="002B565B">
        <w:rPr>
          <w:rFonts w:cs="Times New Roman"/>
          <w:spacing w:val="-6"/>
          <w:szCs w:val="28"/>
        </w:rPr>
        <w:t xml:space="preserve">Thứ hai, xây dựng cơ sở dữ liệu địa phương, liên thông với dữ liệu quốc gia, lưu trữ thông tin về vi phạm, mức độ tuân thủ và đặc thù ngành nghề. Dữ liệu phục vụ phân loại doanh nghiệp theo rủi ro, lập kế hoạch thanh tra, công khai cho cộng </w:t>
      </w:r>
      <w:r w:rsidRPr="00EE53BB">
        <w:rPr>
          <w:rFonts w:cs="Times New Roman"/>
          <w:szCs w:val="28"/>
        </w:rPr>
        <w:t>đồng và công đoàn giám sát, từ đó nâng cao nhận thức và trách nhiệm pháp lý.</w:t>
      </w:r>
    </w:p>
    <w:p w14:paraId="72F5ACCA" w14:textId="77777777" w:rsidR="00372BD8" w:rsidRPr="00EE53BB" w:rsidRDefault="00372BD8" w:rsidP="002B565B">
      <w:pPr>
        <w:spacing w:before="0" w:after="0" w:line="336" w:lineRule="auto"/>
        <w:ind w:firstLine="567"/>
        <w:rPr>
          <w:rFonts w:cs="Times New Roman"/>
          <w:szCs w:val="28"/>
        </w:rPr>
      </w:pPr>
      <w:r w:rsidRPr="00EE53BB">
        <w:rPr>
          <w:rFonts w:cs="Times New Roman"/>
          <w:szCs w:val="28"/>
        </w:rPr>
        <w:t>Thứ ba, tổ chức đào tạo, hội thảo và diễn tập thực hành cho cán bộ, người sử dụng lao động và người lao động. Nội dung tập trung vào kỹ thuật an toàn, phòng ngừa rủi ro, ứng phó khẩn cấp và giám sát pháp luật, đồng thời khuyến khích doanh nghiệp tự xây dựng quy trình an toàn phù hợp.</w:t>
      </w:r>
    </w:p>
    <w:p w14:paraId="55F2BDFD" w14:textId="77777777" w:rsidR="00372BD8" w:rsidRPr="00EE53BB" w:rsidRDefault="00372BD8" w:rsidP="002B565B">
      <w:pPr>
        <w:spacing w:before="0" w:after="0" w:line="336" w:lineRule="auto"/>
        <w:ind w:firstLine="567"/>
        <w:rPr>
          <w:rFonts w:cs="Times New Roman"/>
          <w:szCs w:val="28"/>
        </w:rPr>
      </w:pPr>
      <w:r w:rsidRPr="00EE53BB">
        <w:rPr>
          <w:rFonts w:cs="Times New Roman"/>
          <w:szCs w:val="28"/>
        </w:rPr>
        <w:t>Thứ tư, phát huy vai trò công đoàn cơ sở, hiệp hội ngành nghề và cộng đồng doanh nghiệp trong giám sát và phản ánh vi phạm. Thiết lập cơ chế chính thức cho các tổ chức này kiến nghị kiểm tra, giám sát thực hiện quyết định xử lý và khuyến khích doanh nghiệp tự giác tuân thủ thông qua ưu đãi và công nhận.</w:t>
      </w:r>
    </w:p>
    <w:p w14:paraId="42166BA2" w14:textId="2EDCB554" w:rsidR="00372BD8" w:rsidRPr="00EE53BB" w:rsidRDefault="00372BD8" w:rsidP="002B565B">
      <w:pPr>
        <w:spacing w:before="0" w:after="0" w:line="336" w:lineRule="auto"/>
        <w:ind w:firstLine="567"/>
        <w:rPr>
          <w:rFonts w:cs="Times New Roman"/>
          <w:szCs w:val="28"/>
          <w:lang w:val="vi-VN"/>
        </w:rPr>
      </w:pPr>
      <w:r w:rsidRPr="00EE53BB">
        <w:rPr>
          <w:rFonts w:cs="Times New Roman"/>
          <w:szCs w:val="28"/>
        </w:rPr>
        <w:t>Thứ năm, nâng cao nhận thức và trách nhiệm pháp lý qua truyền thông và giáo dục pháp luật phù hợp với đặc thù vùng miền. Sử dụng đa kênh (truyền hình, mạng xã hội, radio, tờ rơi, ứng dụng di động) nhắm tới vùng sâu, vùng xa, khu vực dân tộc thiểu số, nhằm hình thành văn hóa an toàn lao động bền vững.</w:t>
      </w:r>
    </w:p>
    <w:p w14:paraId="6D07B55C" w14:textId="77777777" w:rsidR="002B565B" w:rsidRDefault="002B565B" w:rsidP="002B565B">
      <w:pPr>
        <w:pStyle w:val="Heading1"/>
        <w:spacing w:before="0" w:after="0" w:line="336" w:lineRule="auto"/>
        <w:ind w:firstLine="567"/>
        <w:jc w:val="both"/>
        <w:rPr>
          <w:rFonts w:cs="Times New Roman"/>
          <w:szCs w:val="28"/>
        </w:rPr>
      </w:pPr>
    </w:p>
    <w:p w14:paraId="44B0869C" w14:textId="77777777" w:rsidR="002B565B" w:rsidRDefault="002B565B" w:rsidP="002B565B">
      <w:pPr>
        <w:pStyle w:val="Heading1"/>
        <w:spacing w:before="0" w:after="0" w:line="336" w:lineRule="auto"/>
        <w:ind w:firstLine="567"/>
        <w:jc w:val="both"/>
        <w:rPr>
          <w:rFonts w:cs="Times New Roman"/>
          <w:szCs w:val="28"/>
        </w:rPr>
      </w:pPr>
    </w:p>
    <w:p w14:paraId="3C96558D" w14:textId="77777777" w:rsidR="002B565B" w:rsidRDefault="002B565B">
      <w:pPr>
        <w:spacing w:before="0" w:after="160" w:line="278" w:lineRule="auto"/>
        <w:jc w:val="left"/>
        <w:rPr>
          <w:rFonts w:eastAsiaTheme="majorEastAsia" w:cs="Times New Roman"/>
          <w:b/>
          <w:szCs w:val="28"/>
        </w:rPr>
      </w:pPr>
      <w:r>
        <w:rPr>
          <w:rFonts w:cs="Times New Roman"/>
          <w:szCs w:val="28"/>
        </w:rPr>
        <w:br w:type="page"/>
      </w:r>
    </w:p>
    <w:p w14:paraId="6F25F7B1" w14:textId="58282F28" w:rsidR="00875316" w:rsidRDefault="00875316" w:rsidP="002102FE">
      <w:pPr>
        <w:pStyle w:val="1"/>
      </w:pPr>
      <w:bookmarkStart w:id="100" w:name="_Toc210207738"/>
      <w:bookmarkStart w:id="101" w:name="_Toc216504202"/>
      <w:r w:rsidRPr="00EE53BB">
        <w:lastRenderedPageBreak/>
        <w:t>Tiểu kết</w:t>
      </w:r>
      <w:r w:rsidR="001013AF" w:rsidRPr="00EE53BB">
        <w:t xml:space="preserve"> Chương 3</w:t>
      </w:r>
      <w:bookmarkEnd w:id="100"/>
      <w:bookmarkEnd w:id="101"/>
    </w:p>
    <w:p w14:paraId="18A5EDD8" w14:textId="77777777" w:rsidR="002B565B" w:rsidRPr="002B565B" w:rsidRDefault="002B565B" w:rsidP="002B565B">
      <w:pPr>
        <w:rPr>
          <w:lang w:val="vi-VN"/>
        </w:rPr>
      </w:pPr>
    </w:p>
    <w:p w14:paraId="5B2B9F0E" w14:textId="77777777" w:rsidR="00875316" w:rsidRPr="00EE53BB" w:rsidRDefault="00875316" w:rsidP="002B565B">
      <w:pPr>
        <w:pStyle w:val="NormalWeb"/>
        <w:spacing w:before="0" w:beforeAutospacing="0" w:after="0" w:afterAutospacing="0" w:line="336" w:lineRule="auto"/>
        <w:ind w:firstLine="567"/>
        <w:jc w:val="both"/>
        <w:rPr>
          <w:sz w:val="28"/>
          <w:szCs w:val="28"/>
        </w:rPr>
      </w:pPr>
      <w:r w:rsidRPr="00EE53BB">
        <w:rPr>
          <w:sz w:val="28"/>
          <w:szCs w:val="28"/>
        </w:rPr>
        <w:t>Chương 3 đã phân tích thực tiễn xử lý vi phạm an toàn lao động tại Gia Lai, chỉ ra những kết quả tích cực như tăng cường kiểm tra, huấn luyện, xử phạt và khắc phục hậu quả, nhưng vẫn còn hạn chế về nguồn lực, năng lực cán bộ và nhận thức pháp luật. Trên cơ sở đó, đề xuất các giải pháp nâng cao hiệu quả áp dụng pháp luật, cải thiện cơ chế phối hợp và tăng cường truyền thông để xây dựng môi trường lao động an toàn hơn.</w:t>
      </w:r>
    </w:p>
    <w:p w14:paraId="663B00D1" w14:textId="6013742F" w:rsidR="00372BD8" w:rsidRPr="00EE53BB" w:rsidRDefault="00372BD8" w:rsidP="00EE53BB">
      <w:pPr>
        <w:spacing w:before="0" w:after="0"/>
        <w:ind w:firstLine="567"/>
        <w:rPr>
          <w:rFonts w:cs="Times New Roman"/>
          <w:szCs w:val="28"/>
          <w:lang w:val="vi-VN"/>
        </w:rPr>
      </w:pPr>
      <w:r w:rsidRPr="00EE53BB">
        <w:rPr>
          <w:rFonts w:cs="Times New Roman"/>
          <w:szCs w:val="28"/>
          <w:lang w:val="vi-VN"/>
        </w:rPr>
        <w:br w:type="page"/>
      </w:r>
    </w:p>
    <w:p w14:paraId="54969AEA" w14:textId="17C2EDB4" w:rsidR="001013AF" w:rsidRDefault="001013AF" w:rsidP="002102FE">
      <w:pPr>
        <w:pStyle w:val="1"/>
      </w:pPr>
      <w:bookmarkStart w:id="102" w:name="_Toc210207739"/>
      <w:bookmarkStart w:id="103" w:name="_Toc216504203"/>
      <w:r w:rsidRPr="00EE53BB">
        <w:lastRenderedPageBreak/>
        <w:t>KẾT LUẬN</w:t>
      </w:r>
      <w:bookmarkEnd w:id="102"/>
      <w:bookmarkEnd w:id="103"/>
    </w:p>
    <w:p w14:paraId="2C25C7AB" w14:textId="77777777" w:rsidR="002B565B" w:rsidRPr="002B565B" w:rsidRDefault="002B565B" w:rsidP="002B565B"/>
    <w:p w14:paraId="30C1D55B" w14:textId="77777777" w:rsidR="001013AF" w:rsidRPr="00EE53BB" w:rsidRDefault="001013AF" w:rsidP="00EE53BB">
      <w:pPr>
        <w:spacing w:before="0" w:after="0"/>
        <w:ind w:firstLine="567"/>
        <w:rPr>
          <w:rFonts w:cs="Times New Roman"/>
          <w:szCs w:val="28"/>
        </w:rPr>
      </w:pPr>
      <w:r w:rsidRPr="00EE53BB">
        <w:rPr>
          <w:rFonts w:cs="Times New Roman"/>
          <w:szCs w:val="28"/>
        </w:rPr>
        <w:t>Bảo đảm an toàn lao động (ATLĐ) là yếu tố quan trọng để duy trì sự ổn định và phát triển kinh tế – xã hội, đồng thời bảo vệ quyền được làm việc trong môi trường an toàn của người lao động. Hệ thống pháp luật về xử lý vi phạm ATLĐ đã được hình thành và từng bước hoàn thiện, tạo cơ chế pháp lý đủ mạnh để răn đe, phòng ngừa và xử lý các hành vi vi phạm, đồng thời nâng cao ý thức tuân thủ pháp luật trong cộng đồng doanh nghiệp.</w:t>
      </w:r>
    </w:p>
    <w:p w14:paraId="1722CF70" w14:textId="62198DA7" w:rsidR="001013AF" w:rsidRPr="00EE53BB" w:rsidRDefault="001013AF" w:rsidP="00EE53BB">
      <w:pPr>
        <w:spacing w:before="0" w:after="0"/>
        <w:ind w:firstLine="567"/>
        <w:rPr>
          <w:rFonts w:cs="Times New Roman"/>
          <w:szCs w:val="28"/>
        </w:rPr>
      </w:pPr>
      <w:r w:rsidRPr="00EE53BB">
        <w:rPr>
          <w:rFonts w:cs="Times New Roman"/>
          <w:szCs w:val="28"/>
        </w:rPr>
        <w:t>Đề</w:t>
      </w:r>
      <w:r w:rsidRPr="00EE53BB">
        <w:rPr>
          <w:rFonts w:cs="Times New Roman"/>
          <w:szCs w:val="28"/>
          <w:lang w:val="vi-VN"/>
        </w:rPr>
        <w:t xml:space="preserve"> án</w:t>
      </w:r>
      <w:r w:rsidRPr="00EE53BB">
        <w:rPr>
          <w:rFonts w:cs="Times New Roman"/>
          <w:szCs w:val="28"/>
        </w:rPr>
        <w:t xml:space="preserve"> đã phân tích lý luận về khái niệm, đặc điểm, vai trò và các yếu tố ảnh hưởng đến việc thực thi pháp luật ATLĐ, đồng thời khảo sát thực tiễn tại Gia Lai – địa phương có đặc thù kinh tế nông – lâm nghiệp và công nghiệp vừa và nhỏ – để chỉ ra kết quả, khó khăn và nguyên nhân vướng mắc.</w:t>
      </w:r>
    </w:p>
    <w:p w14:paraId="2D7CCB30" w14:textId="47740118" w:rsidR="001013AF" w:rsidRPr="00EE53BB" w:rsidRDefault="001013AF" w:rsidP="00EE53BB">
      <w:pPr>
        <w:spacing w:before="0" w:after="0"/>
        <w:ind w:firstLine="567"/>
        <w:rPr>
          <w:rFonts w:cs="Times New Roman"/>
          <w:szCs w:val="28"/>
        </w:rPr>
      </w:pPr>
      <w:r w:rsidRPr="00EE53BB">
        <w:rPr>
          <w:rFonts w:cs="Times New Roman"/>
          <w:szCs w:val="28"/>
        </w:rPr>
        <w:t>Trên cơ sở đó, đề</w:t>
      </w:r>
      <w:r w:rsidRPr="00EE53BB">
        <w:rPr>
          <w:rFonts w:cs="Times New Roman"/>
          <w:szCs w:val="28"/>
          <w:lang w:val="vi-VN"/>
        </w:rPr>
        <w:t xml:space="preserve"> án</w:t>
      </w:r>
      <w:r w:rsidRPr="00EE53BB">
        <w:rPr>
          <w:rFonts w:cs="Times New Roman"/>
          <w:szCs w:val="28"/>
        </w:rPr>
        <w:t xml:space="preserve"> đề xuất các giải pháp chính: hoàn thiện pháp luật; nâng cao năng lực và trách nhiệm của cơ quan quản lý; tăng cường tuyên truyền, giáo dục pháp luật; phát huy vai trò công đoàn và các tổ chức liên quan; ứng dụng công nghệ trong giám sát và xử lý vi phạm.</w:t>
      </w:r>
    </w:p>
    <w:p w14:paraId="278BBF90" w14:textId="77777777" w:rsidR="001013AF" w:rsidRPr="00EE53BB" w:rsidRDefault="001013AF" w:rsidP="00EE53BB">
      <w:pPr>
        <w:spacing w:before="0" w:after="0"/>
        <w:ind w:firstLine="567"/>
        <w:rPr>
          <w:rFonts w:cs="Times New Roman"/>
          <w:szCs w:val="28"/>
        </w:rPr>
      </w:pPr>
      <w:r w:rsidRPr="00EE53BB">
        <w:rPr>
          <w:rFonts w:cs="Times New Roman"/>
          <w:szCs w:val="28"/>
        </w:rPr>
        <w:t>Kết luận, hiệu quả công tác xử lý vi phạm ATLĐ phụ thuộc vào sự kết hợp giữa hoàn thiện pháp luật và nâng cao chất lượng thực thi. Các giải pháp đề xuất vừa có giá trị lý luận, vừa mang tính ứng dụng cao, có thể triển khai tại các địa phương tương tự, góp phần bảo đảm quyền lợi người lao động và xây dựng môi trường lao động an toàn, bền vững trong thời kỳ hội nhập.</w:t>
      </w:r>
    </w:p>
    <w:p w14:paraId="655D222A" w14:textId="77777777" w:rsidR="009821FD" w:rsidRPr="00EE53BB" w:rsidRDefault="009821FD" w:rsidP="00EE53BB">
      <w:pPr>
        <w:spacing w:before="0" w:after="0"/>
        <w:ind w:firstLine="567"/>
        <w:rPr>
          <w:rFonts w:cs="Times New Roman"/>
          <w:szCs w:val="28"/>
          <w:lang w:val="vi-VN"/>
        </w:rPr>
      </w:pPr>
    </w:p>
    <w:sectPr w:rsidR="009821FD" w:rsidRPr="00EE53BB" w:rsidSect="00EE53BB">
      <w:footerReference w:type="default" r:id="rId10"/>
      <w:type w:val="nextColumn"/>
      <w:pgSz w:w="11906" w:h="16838" w:code="9"/>
      <w:pgMar w:top="1418" w:right="1134" w:bottom="1418"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351C7" w14:textId="77777777" w:rsidR="0067695A" w:rsidRDefault="0067695A" w:rsidP="009821FD">
      <w:pPr>
        <w:spacing w:before="0" w:after="0" w:line="240" w:lineRule="auto"/>
      </w:pPr>
      <w:r>
        <w:separator/>
      </w:r>
    </w:p>
  </w:endnote>
  <w:endnote w:type="continuationSeparator" w:id="0">
    <w:p w14:paraId="2D78D6E2" w14:textId="77777777" w:rsidR="0067695A" w:rsidRDefault="0067695A" w:rsidP="009821F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28288382"/>
      <w:docPartObj>
        <w:docPartGallery w:val="Page Numbers (Bottom of Page)"/>
        <w:docPartUnique/>
      </w:docPartObj>
    </w:sdtPr>
    <w:sdtEndPr>
      <w:rPr>
        <w:rStyle w:val="PageNumber"/>
      </w:rPr>
    </w:sdtEndPr>
    <w:sdtContent>
      <w:p w14:paraId="4C036674" w14:textId="40474D0F" w:rsidR="002B565B" w:rsidRDefault="002B565B" w:rsidP="002B565B">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E57090F" w14:textId="77777777" w:rsidR="002B565B" w:rsidRDefault="002B565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174305459"/>
      <w:docPartObj>
        <w:docPartGallery w:val="Page Numbers (Bottom of Page)"/>
        <w:docPartUnique/>
      </w:docPartObj>
    </w:sdtPr>
    <w:sdtEndPr>
      <w:rPr>
        <w:rStyle w:val="PageNumber"/>
      </w:rPr>
    </w:sdtEndPr>
    <w:sdtContent>
      <w:p w14:paraId="3CC5174B" w14:textId="52B50287" w:rsidR="002B565B" w:rsidRDefault="002B565B" w:rsidP="002B565B">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8A7B10">
          <w:rPr>
            <w:rStyle w:val="PageNumber"/>
            <w:noProof/>
          </w:rPr>
          <w:t>2</w:t>
        </w:r>
        <w:r>
          <w:rPr>
            <w:rStyle w:val="PageNumber"/>
          </w:rPr>
          <w:fldChar w:fldCharType="end"/>
        </w:r>
      </w:p>
    </w:sdtContent>
  </w:sdt>
  <w:p w14:paraId="701B64E5" w14:textId="77777777" w:rsidR="002B565B" w:rsidRDefault="002B565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5DBCCE" w14:textId="77777777" w:rsidR="0067695A" w:rsidRDefault="0067695A" w:rsidP="009821FD">
      <w:pPr>
        <w:spacing w:before="0" w:after="0" w:line="240" w:lineRule="auto"/>
      </w:pPr>
      <w:r>
        <w:separator/>
      </w:r>
    </w:p>
  </w:footnote>
  <w:footnote w:type="continuationSeparator" w:id="0">
    <w:p w14:paraId="786E90F3" w14:textId="77777777" w:rsidR="0067695A" w:rsidRDefault="0067695A" w:rsidP="009821FD">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74EA3"/>
    <w:multiLevelType w:val="hybridMultilevel"/>
    <w:tmpl w:val="5A362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920A4"/>
    <w:multiLevelType w:val="hybridMultilevel"/>
    <w:tmpl w:val="BDA29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8B7869"/>
    <w:multiLevelType w:val="hybridMultilevel"/>
    <w:tmpl w:val="5F082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123222"/>
    <w:multiLevelType w:val="hybridMultilevel"/>
    <w:tmpl w:val="E1063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BD6C79"/>
    <w:multiLevelType w:val="hybridMultilevel"/>
    <w:tmpl w:val="75804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851707"/>
    <w:multiLevelType w:val="hybridMultilevel"/>
    <w:tmpl w:val="27F4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E413FE"/>
    <w:multiLevelType w:val="hybridMultilevel"/>
    <w:tmpl w:val="483A3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F42439"/>
    <w:multiLevelType w:val="hybridMultilevel"/>
    <w:tmpl w:val="98743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DD5301"/>
    <w:multiLevelType w:val="hybridMultilevel"/>
    <w:tmpl w:val="DA5474C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A3D1700"/>
    <w:multiLevelType w:val="hybridMultilevel"/>
    <w:tmpl w:val="157C8B14"/>
    <w:lvl w:ilvl="0" w:tplc="C32A9E78">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072F70"/>
    <w:multiLevelType w:val="hybridMultilevel"/>
    <w:tmpl w:val="189C7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1977E7"/>
    <w:multiLevelType w:val="hybridMultilevel"/>
    <w:tmpl w:val="6CBE1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7136BF"/>
    <w:multiLevelType w:val="hybridMultilevel"/>
    <w:tmpl w:val="FDCAC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3975B4"/>
    <w:multiLevelType w:val="hybridMultilevel"/>
    <w:tmpl w:val="99189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0A4BDC"/>
    <w:multiLevelType w:val="hybridMultilevel"/>
    <w:tmpl w:val="093CA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52016C"/>
    <w:multiLevelType w:val="hybridMultilevel"/>
    <w:tmpl w:val="51E65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3"/>
  </w:num>
  <w:num w:numId="4">
    <w:abstractNumId w:val="11"/>
  </w:num>
  <w:num w:numId="5">
    <w:abstractNumId w:val="6"/>
  </w:num>
  <w:num w:numId="6">
    <w:abstractNumId w:val="13"/>
  </w:num>
  <w:num w:numId="7">
    <w:abstractNumId w:val="0"/>
  </w:num>
  <w:num w:numId="8">
    <w:abstractNumId w:val="15"/>
  </w:num>
  <w:num w:numId="9">
    <w:abstractNumId w:val="1"/>
  </w:num>
  <w:num w:numId="10">
    <w:abstractNumId w:val="5"/>
  </w:num>
  <w:num w:numId="11">
    <w:abstractNumId w:val="4"/>
  </w:num>
  <w:num w:numId="12">
    <w:abstractNumId w:val="12"/>
  </w:num>
  <w:num w:numId="13">
    <w:abstractNumId w:val="7"/>
  </w:num>
  <w:num w:numId="14">
    <w:abstractNumId w:val="14"/>
  </w:num>
  <w:num w:numId="15">
    <w:abstractNumId w:val="9"/>
  </w:num>
  <w:num w:numId="16">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mirrorMargins/>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21FD"/>
    <w:rsid w:val="00023A80"/>
    <w:rsid w:val="000A4930"/>
    <w:rsid w:val="000D418A"/>
    <w:rsid w:val="000F0548"/>
    <w:rsid w:val="001013AF"/>
    <w:rsid w:val="001228DF"/>
    <w:rsid w:val="001A5514"/>
    <w:rsid w:val="002102FE"/>
    <w:rsid w:val="002413F8"/>
    <w:rsid w:val="00260CAE"/>
    <w:rsid w:val="00276975"/>
    <w:rsid w:val="0029611A"/>
    <w:rsid w:val="002A5BDA"/>
    <w:rsid w:val="002B565B"/>
    <w:rsid w:val="002D5596"/>
    <w:rsid w:val="003668BC"/>
    <w:rsid w:val="00370D0B"/>
    <w:rsid w:val="00372BD8"/>
    <w:rsid w:val="0039153A"/>
    <w:rsid w:val="003B1075"/>
    <w:rsid w:val="004F3D67"/>
    <w:rsid w:val="00504A8B"/>
    <w:rsid w:val="00576A0F"/>
    <w:rsid w:val="005C507F"/>
    <w:rsid w:val="0067047B"/>
    <w:rsid w:val="0067695A"/>
    <w:rsid w:val="006907A6"/>
    <w:rsid w:val="00751718"/>
    <w:rsid w:val="00760857"/>
    <w:rsid w:val="007671B6"/>
    <w:rsid w:val="007A7213"/>
    <w:rsid w:val="007B72AB"/>
    <w:rsid w:val="007F3503"/>
    <w:rsid w:val="00803696"/>
    <w:rsid w:val="0081535D"/>
    <w:rsid w:val="00836886"/>
    <w:rsid w:val="0087162A"/>
    <w:rsid w:val="00875316"/>
    <w:rsid w:val="008A7B10"/>
    <w:rsid w:val="008E105E"/>
    <w:rsid w:val="008F02EE"/>
    <w:rsid w:val="00913EB9"/>
    <w:rsid w:val="009821FD"/>
    <w:rsid w:val="00A6710E"/>
    <w:rsid w:val="00AA148D"/>
    <w:rsid w:val="00B019DB"/>
    <w:rsid w:val="00B25629"/>
    <w:rsid w:val="00BF4118"/>
    <w:rsid w:val="00BF75B7"/>
    <w:rsid w:val="00CC4505"/>
    <w:rsid w:val="00D353DF"/>
    <w:rsid w:val="00D57A96"/>
    <w:rsid w:val="00E21ED4"/>
    <w:rsid w:val="00E64EE9"/>
    <w:rsid w:val="00E82A2A"/>
    <w:rsid w:val="00E96810"/>
    <w:rsid w:val="00EE53BB"/>
    <w:rsid w:val="00F4667C"/>
    <w:rsid w:val="00F803EF"/>
    <w:rsid w:val="00F826BB"/>
    <w:rsid w:val="00F860B8"/>
    <w:rsid w:val="00F8777C"/>
    <w:rsid w:val="00FF0B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36063"/>
  <w15:chartTrackingRefBased/>
  <w15:docId w15:val="{B94A705B-112C-7744-93B9-016E9861A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3AF"/>
    <w:pPr>
      <w:spacing w:before="120" w:after="120" w:line="360" w:lineRule="auto"/>
      <w:jc w:val="both"/>
    </w:pPr>
    <w:rPr>
      <w:rFonts w:ascii="Times New Roman" w:hAnsi="Times New Roman"/>
      <w:sz w:val="28"/>
    </w:rPr>
  </w:style>
  <w:style w:type="paragraph" w:styleId="Heading1">
    <w:name w:val="heading 1"/>
    <w:basedOn w:val="Normal"/>
    <w:next w:val="Normal"/>
    <w:link w:val="Heading1Char"/>
    <w:uiPriority w:val="9"/>
    <w:qFormat/>
    <w:rsid w:val="009821FD"/>
    <w:pPr>
      <w:keepNext/>
      <w:keepLines/>
      <w:jc w:val="center"/>
      <w:outlineLvl w:val="0"/>
    </w:pPr>
    <w:rPr>
      <w:rFonts w:eastAsiaTheme="majorEastAsia" w:cstheme="majorBidi"/>
      <w:b/>
      <w:szCs w:val="40"/>
    </w:rPr>
  </w:style>
  <w:style w:type="paragraph" w:styleId="Heading2">
    <w:name w:val="heading 2"/>
    <w:basedOn w:val="Heading1"/>
    <w:next w:val="Normal"/>
    <w:link w:val="Heading2Char"/>
    <w:uiPriority w:val="9"/>
    <w:unhideWhenUsed/>
    <w:qFormat/>
    <w:rsid w:val="009821FD"/>
    <w:pPr>
      <w:jc w:val="both"/>
      <w:outlineLvl w:val="1"/>
    </w:pPr>
    <w:rPr>
      <w:rFonts w:cs="Times New Roman"/>
      <w:bCs/>
      <w:szCs w:val="28"/>
    </w:rPr>
  </w:style>
  <w:style w:type="paragraph" w:styleId="Heading3">
    <w:name w:val="heading 3"/>
    <w:basedOn w:val="Normal"/>
    <w:next w:val="Normal"/>
    <w:link w:val="Heading3Char"/>
    <w:uiPriority w:val="9"/>
    <w:unhideWhenUsed/>
    <w:qFormat/>
    <w:rsid w:val="009821FD"/>
    <w:pPr>
      <w:keepNext/>
      <w:keepLines/>
      <w:ind w:left="720"/>
      <w:outlineLvl w:val="2"/>
    </w:pPr>
    <w:rPr>
      <w:rFonts w:eastAsiaTheme="majorEastAsia" w:cstheme="majorBidi"/>
      <w:b/>
      <w:szCs w:val="28"/>
    </w:rPr>
  </w:style>
  <w:style w:type="paragraph" w:styleId="Heading4">
    <w:name w:val="heading 4"/>
    <w:basedOn w:val="Normal"/>
    <w:next w:val="Normal"/>
    <w:link w:val="Heading4Char"/>
    <w:uiPriority w:val="9"/>
    <w:unhideWhenUsed/>
    <w:qFormat/>
    <w:rsid w:val="009821F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821F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821F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821F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821F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821F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21FD"/>
    <w:rPr>
      <w:rFonts w:ascii="Times New Roman" w:eastAsiaTheme="majorEastAsia" w:hAnsi="Times New Roman" w:cstheme="majorBidi"/>
      <w:b/>
      <w:sz w:val="28"/>
      <w:szCs w:val="40"/>
    </w:rPr>
  </w:style>
  <w:style w:type="character" w:customStyle="1" w:styleId="Heading2Char">
    <w:name w:val="Heading 2 Char"/>
    <w:basedOn w:val="DefaultParagraphFont"/>
    <w:link w:val="Heading2"/>
    <w:uiPriority w:val="9"/>
    <w:rsid w:val="009821FD"/>
    <w:rPr>
      <w:rFonts w:ascii="Times New Roman" w:eastAsiaTheme="majorEastAsia" w:hAnsi="Times New Roman" w:cs="Times New Roman"/>
      <w:b/>
      <w:bCs/>
      <w:sz w:val="28"/>
      <w:szCs w:val="28"/>
    </w:rPr>
  </w:style>
  <w:style w:type="character" w:customStyle="1" w:styleId="Heading3Char">
    <w:name w:val="Heading 3 Char"/>
    <w:basedOn w:val="DefaultParagraphFont"/>
    <w:link w:val="Heading3"/>
    <w:uiPriority w:val="9"/>
    <w:rsid w:val="009821FD"/>
    <w:rPr>
      <w:rFonts w:ascii="Times New Roman" w:eastAsiaTheme="majorEastAsia" w:hAnsi="Times New Roman" w:cstheme="majorBidi"/>
      <w:b/>
      <w:sz w:val="28"/>
      <w:szCs w:val="28"/>
    </w:rPr>
  </w:style>
  <w:style w:type="character" w:customStyle="1" w:styleId="Heading4Char">
    <w:name w:val="Heading 4 Char"/>
    <w:basedOn w:val="DefaultParagraphFont"/>
    <w:link w:val="Heading4"/>
    <w:uiPriority w:val="9"/>
    <w:rsid w:val="009821F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821F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821F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821F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821F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821FD"/>
    <w:rPr>
      <w:rFonts w:eastAsiaTheme="majorEastAsia" w:cstheme="majorBidi"/>
      <w:color w:val="272727" w:themeColor="text1" w:themeTint="D8"/>
    </w:rPr>
  </w:style>
  <w:style w:type="paragraph" w:styleId="Title">
    <w:name w:val="Title"/>
    <w:basedOn w:val="Normal"/>
    <w:next w:val="Normal"/>
    <w:link w:val="TitleChar"/>
    <w:uiPriority w:val="10"/>
    <w:qFormat/>
    <w:rsid w:val="009821F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821F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821FD"/>
    <w:pPr>
      <w:numPr>
        <w:ilvl w:val="1"/>
      </w:numPr>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9821F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821FD"/>
    <w:pPr>
      <w:spacing w:before="160"/>
      <w:jc w:val="center"/>
    </w:pPr>
    <w:rPr>
      <w:i/>
      <w:iCs/>
      <w:color w:val="404040" w:themeColor="text1" w:themeTint="BF"/>
    </w:rPr>
  </w:style>
  <w:style w:type="character" w:customStyle="1" w:styleId="QuoteChar">
    <w:name w:val="Quote Char"/>
    <w:basedOn w:val="DefaultParagraphFont"/>
    <w:link w:val="Quote"/>
    <w:uiPriority w:val="29"/>
    <w:rsid w:val="009821FD"/>
    <w:rPr>
      <w:i/>
      <w:iCs/>
      <w:color w:val="404040" w:themeColor="text1" w:themeTint="BF"/>
    </w:rPr>
  </w:style>
  <w:style w:type="paragraph" w:styleId="ListParagraph">
    <w:name w:val="List Paragraph"/>
    <w:basedOn w:val="Normal"/>
    <w:uiPriority w:val="34"/>
    <w:qFormat/>
    <w:rsid w:val="009821FD"/>
    <w:pPr>
      <w:ind w:left="720"/>
      <w:contextualSpacing/>
    </w:pPr>
  </w:style>
  <w:style w:type="character" w:styleId="IntenseEmphasis">
    <w:name w:val="Intense Emphasis"/>
    <w:basedOn w:val="DefaultParagraphFont"/>
    <w:uiPriority w:val="21"/>
    <w:qFormat/>
    <w:rsid w:val="009821FD"/>
    <w:rPr>
      <w:i/>
      <w:iCs/>
      <w:color w:val="0F4761" w:themeColor="accent1" w:themeShade="BF"/>
    </w:rPr>
  </w:style>
  <w:style w:type="paragraph" w:styleId="IntenseQuote">
    <w:name w:val="Intense Quote"/>
    <w:basedOn w:val="Normal"/>
    <w:next w:val="Normal"/>
    <w:link w:val="IntenseQuoteChar"/>
    <w:uiPriority w:val="30"/>
    <w:qFormat/>
    <w:rsid w:val="009821F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821FD"/>
    <w:rPr>
      <w:i/>
      <w:iCs/>
      <w:color w:val="0F4761" w:themeColor="accent1" w:themeShade="BF"/>
    </w:rPr>
  </w:style>
  <w:style w:type="character" w:styleId="IntenseReference">
    <w:name w:val="Intense Reference"/>
    <w:basedOn w:val="DefaultParagraphFont"/>
    <w:uiPriority w:val="32"/>
    <w:qFormat/>
    <w:rsid w:val="009821FD"/>
    <w:rPr>
      <w:b/>
      <w:bCs/>
      <w:smallCaps/>
      <w:color w:val="0F4761" w:themeColor="accent1" w:themeShade="BF"/>
      <w:spacing w:val="5"/>
    </w:rPr>
  </w:style>
  <w:style w:type="paragraph" w:styleId="NormalWeb">
    <w:name w:val="Normal (Web)"/>
    <w:basedOn w:val="Normal"/>
    <w:uiPriority w:val="99"/>
    <w:unhideWhenUsed/>
    <w:rsid w:val="009821FD"/>
    <w:pPr>
      <w:spacing w:before="100" w:beforeAutospacing="1" w:after="100" w:afterAutospacing="1" w:line="240" w:lineRule="auto"/>
      <w:jc w:val="left"/>
    </w:pPr>
    <w:rPr>
      <w:rFonts w:eastAsia="Times New Roman" w:cs="Times New Roman"/>
      <w:kern w:val="0"/>
      <w:sz w:val="24"/>
      <w14:ligatures w14:val="none"/>
    </w:rPr>
  </w:style>
  <w:style w:type="character" w:styleId="Strong">
    <w:name w:val="Strong"/>
    <w:basedOn w:val="DefaultParagraphFont"/>
    <w:uiPriority w:val="22"/>
    <w:qFormat/>
    <w:rsid w:val="009821FD"/>
    <w:rPr>
      <w:b/>
      <w:bCs/>
    </w:rPr>
  </w:style>
  <w:style w:type="paragraph" w:styleId="z-TopofForm">
    <w:name w:val="HTML Top of Form"/>
    <w:basedOn w:val="Normal"/>
    <w:next w:val="Normal"/>
    <w:link w:val="z-TopofFormChar"/>
    <w:hidden/>
    <w:uiPriority w:val="99"/>
    <w:semiHidden/>
    <w:unhideWhenUsed/>
    <w:rsid w:val="009821FD"/>
    <w:pPr>
      <w:pBdr>
        <w:bottom w:val="single" w:sz="6" w:space="1" w:color="auto"/>
      </w:pBdr>
      <w:spacing w:before="0" w:after="0" w:line="240" w:lineRule="auto"/>
      <w:jc w:val="center"/>
    </w:pPr>
    <w:rPr>
      <w:rFonts w:ascii="Arial" w:eastAsia="Times New Roman" w:hAnsi="Arial" w:cs="Arial"/>
      <w:vanish/>
      <w:kern w:val="0"/>
      <w:sz w:val="16"/>
      <w:szCs w:val="16"/>
      <w14:ligatures w14:val="none"/>
    </w:rPr>
  </w:style>
  <w:style w:type="character" w:customStyle="1" w:styleId="z-TopofFormChar">
    <w:name w:val="z-Top of Form Char"/>
    <w:basedOn w:val="DefaultParagraphFont"/>
    <w:link w:val="z-TopofForm"/>
    <w:uiPriority w:val="99"/>
    <w:semiHidden/>
    <w:rsid w:val="009821FD"/>
    <w:rPr>
      <w:rFonts w:ascii="Arial" w:eastAsia="Times New Roman" w:hAnsi="Arial" w:cs="Arial"/>
      <w:vanish/>
      <w:kern w:val="0"/>
      <w:sz w:val="16"/>
      <w:szCs w:val="16"/>
      <w14:ligatures w14:val="none"/>
    </w:rPr>
  </w:style>
  <w:style w:type="paragraph" w:styleId="z-BottomofForm">
    <w:name w:val="HTML Bottom of Form"/>
    <w:basedOn w:val="Normal"/>
    <w:next w:val="Normal"/>
    <w:link w:val="z-BottomofFormChar"/>
    <w:hidden/>
    <w:uiPriority w:val="99"/>
    <w:semiHidden/>
    <w:unhideWhenUsed/>
    <w:rsid w:val="009821FD"/>
    <w:pPr>
      <w:pBdr>
        <w:top w:val="single" w:sz="6" w:space="1" w:color="auto"/>
      </w:pBdr>
      <w:spacing w:before="0" w:after="0" w:line="240" w:lineRule="auto"/>
      <w:jc w:val="center"/>
    </w:pPr>
    <w:rPr>
      <w:rFonts w:ascii="Arial" w:eastAsia="Times New Roman" w:hAnsi="Arial" w:cs="Arial"/>
      <w:vanish/>
      <w:kern w:val="0"/>
      <w:sz w:val="16"/>
      <w:szCs w:val="16"/>
      <w14:ligatures w14:val="none"/>
    </w:rPr>
  </w:style>
  <w:style w:type="character" w:customStyle="1" w:styleId="z-BottomofFormChar">
    <w:name w:val="z-Bottom of Form Char"/>
    <w:basedOn w:val="DefaultParagraphFont"/>
    <w:link w:val="z-BottomofForm"/>
    <w:uiPriority w:val="99"/>
    <w:semiHidden/>
    <w:rsid w:val="009821FD"/>
    <w:rPr>
      <w:rFonts w:ascii="Arial" w:eastAsia="Times New Roman" w:hAnsi="Arial" w:cs="Arial"/>
      <w:vanish/>
      <w:kern w:val="0"/>
      <w:sz w:val="16"/>
      <w:szCs w:val="16"/>
      <w14:ligatures w14:val="none"/>
    </w:rPr>
  </w:style>
  <w:style w:type="paragraph" w:styleId="Footer">
    <w:name w:val="footer"/>
    <w:basedOn w:val="Normal"/>
    <w:link w:val="FooterChar"/>
    <w:uiPriority w:val="99"/>
    <w:unhideWhenUsed/>
    <w:rsid w:val="009821FD"/>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9821FD"/>
    <w:rPr>
      <w:rFonts w:ascii="Times New Roman" w:hAnsi="Times New Roman"/>
      <w:sz w:val="28"/>
    </w:rPr>
  </w:style>
  <w:style w:type="character" w:styleId="PageNumber">
    <w:name w:val="page number"/>
    <w:basedOn w:val="DefaultParagraphFont"/>
    <w:uiPriority w:val="99"/>
    <w:semiHidden/>
    <w:unhideWhenUsed/>
    <w:rsid w:val="009821FD"/>
  </w:style>
  <w:style w:type="paragraph" w:styleId="Caption">
    <w:name w:val="caption"/>
    <w:basedOn w:val="Normal"/>
    <w:next w:val="Normal"/>
    <w:uiPriority w:val="35"/>
    <w:unhideWhenUsed/>
    <w:qFormat/>
    <w:rsid w:val="00372BD8"/>
    <w:pPr>
      <w:spacing w:before="160" w:after="160"/>
      <w:jc w:val="center"/>
    </w:pPr>
    <w:rPr>
      <w:b/>
      <w:iCs/>
      <w:szCs w:val="18"/>
    </w:rPr>
  </w:style>
  <w:style w:type="paragraph" w:styleId="Header">
    <w:name w:val="header"/>
    <w:basedOn w:val="Normal"/>
    <w:link w:val="HeaderChar"/>
    <w:uiPriority w:val="99"/>
    <w:unhideWhenUsed/>
    <w:rsid w:val="001013AF"/>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1013AF"/>
    <w:rPr>
      <w:rFonts w:ascii="Times New Roman" w:hAnsi="Times New Roman"/>
      <w:sz w:val="28"/>
    </w:rPr>
  </w:style>
  <w:style w:type="paragraph" w:styleId="TOCHeading">
    <w:name w:val="TOC Heading"/>
    <w:basedOn w:val="Heading1"/>
    <w:next w:val="Normal"/>
    <w:uiPriority w:val="39"/>
    <w:unhideWhenUsed/>
    <w:qFormat/>
    <w:rsid w:val="001013AF"/>
    <w:pPr>
      <w:spacing w:before="480" w:after="0" w:line="276" w:lineRule="auto"/>
      <w:jc w:val="left"/>
      <w:outlineLvl w:val="9"/>
    </w:pPr>
    <w:rPr>
      <w:rFonts w:asciiTheme="majorHAnsi" w:hAnsiTheme="majorHAnsi"/>
      <w:bCs/>
      <w:color w:val="0F4761" w:themeColor="accent1" w:themeShade="BF"/>
      <w:kern w:val="0"/>
      <w:szCs w:val="28"/>
      <w14:ligatures w14:val="none"/>
    </w:rPr>
  </w:style>
  <w:style w:type="paragraph" w:styleId="TOC1">
    <w:name w:val="toc 1"/>
    <w:basedOn w:val="Normal"/>
    <w:next w:val="Normal"/>
    <w:autoRedefine/>
    <w:uiPriority w:val="39"/>
    <w:unhideWhenUsed/>
    <w:rsid w:val="00E21ED4"/>
    <w:pPr>
      <w:tabs>
        <w:tab w:val="right" w:leader="dot" w:pos="8771"/>
      </w:tabs>
      <w:spacing w:after="0" w:line="240" w:lineRule="auto"/>
    </w:pPr>
    <w:rPr>
      <w:rFonts w:asciiTheme="minorHAnsi" w:hAnsiTheme="minorHAnsi"/>
      <w:b/>
      <w:bCs/>
      <w:i/>
      <w:iCs/>
      <w:sz w:val="24"/>
    </w:rPr>
  </w:style>
  <w:style w:type="paragraph" w:styleId="TOC2">
    <w:name w:val="toc 2"/>
    <w:basedOn w:val="Normal"/>
    <w:next w:val="Normal"/>
    <w:autoRedefine/>
    <w:uiPriority w:val="39"/>
    <w:unhideWhenUsed/>
    <w:rsid w:val="001013AF"/>
    <w:pPr>
      <w:spacing w:after="0"/>
      <w:ind w:left="280"/>
      <w:jc w:val="left"/>
    </w:pPr>
    <w:rPr>
      <w:rFonts w:asciiTheme="minorHAnsi" w:hAnsiTheme="minorHAnsi"/>
      <w:b/>
      <w:bCs/>
      <w:sz w:val="22"/>
      <w:szCs w:val="22"/>
    </w:rPr>
  </w:style>
  <w:style w:type="paragraph" w:styleId="TOC3">
    <w:name w:val="toc 3"/>
    <w:basedOn w:val="Normal"/>
    <w:next w:val="Normal"/>
    <w:autoRedefine/>
    <w:uiPriority w:val="39"/>
    <w:unhideWhenUsed/>
    <w:rsid w:val="001013AF"/>
    <w:pPr>
      <w:spacing w:before="0" w:after="0"/>
      <w:ind w:left="560"/>
      <w:jc w:val="left"/>
    </w:pPr>
    <w:rPr>
      <w:rFonts w:asciiTheme="minorHAnsi" w:hAnsiTheme="minorHAnsi"/>
      <w:sz w:val="20"/>
      <w:szCs w:val="20"/>
    </w:rPr>
  </w:style>
  <w:style w:type="character" w:styleId="Hyperlink">
    <w:name w:val="Hyperlink"/>
    <w:basedOn w:val="DefaultParagraphFont"/>
    <w:uiPriority w:val="99"/>
    <w:unhideWhenUsed/>
    <w:rsid w:val="001013AF"/>
    <w:rPr>
      <w:color w:val="467886" w:themeColor="hyperlink"/>
      <w:u w:val="single"/>
    </w:rPr>
  </w:style>
  <w:style w:type="paragraph" w:styleId="TOC4">
    <w:name w:val="toc 4"/>
    <w:basedOn w:val="Normal"/>
    <w:next w:val="Normal"/>
    <w:autoRedefine/>
    <w:uiPriority w:val="39"/>
    <w:semiHidden/>
    <w:unhideWhenUsed/>
    <w:rsid w:val="001013AF"/>
    <w:pPr>
      <w:spacing w:before="0" w:after="0"/>
      <w:ind w:left="840"/>
      <w:jc w:val="left"/>
    </w:pPr>
    <w:rPr>
      <w:rFonts w:asciiTheme="minorHAnsi" w:hAnsiTheme="minorHAnsi"/>
      <w:sz w:val="20"/>
      <w:szCs w:val="20"/>
    </w:rPr>
  </w:style>
  <w:style w:type="paragraph" w:styleId="TOC5">
    <w:name w:val="toc 5"/>
    <w:basedOn w:val="Normal"/>
    <w:next w:val="Normal"/>
    <w:autoRedefine/>
    <w:uiPriority w:val="39"/>
    <w:semiHidden/>
    <w:unhideWhenUsed/>
    <w:rsid w:val="001013AF"/>
    <w:pPr>
      <w:spacing w:before="0" w:after="0"/>
      <w:ind w:left="1120"/>
      <w:jc w:val="left"/>
    </w:pPr>
    <w:rPr>
      <w:rFonts w:asciiTheme="minorHAnsi" w:hAnsiTheme="minorHAnsi"/>
      <w:sz w:val="20"/>
      <w:szCs w:val="20"/>
    </w:rPr>
  </w:style>
  <w:style w:type="paragraph" w:styleId="TOC6">
    <w:name w:val="toc 6"/>
    <w:basedOn w:val="Normal"/>
    <w:next w:val="Normal"/>
    <w:autoRedefine/>
    <w:uiPriority w:val="39"/>
    <w:semiHidden/>
    <w:unhideWhenUsed/>
    <w:rsid w:val="001013AF"/>
    <w:pPr>
      <w:spacing w:before="0" w:after="0"/>
      <w:ind w:left="1400"/>
      <w:jc w:val="left"/>
    </w:pPr>
    <w:rPr>
      <w:rFonts w:asciiTheme="minorHAnsi" w:hAnsiTheme="minorHAnsi"/>
      <w:sz w:val="20"/>
      <w:szCs w:val="20"/>
    </w:rPr>
  </w:style>
  <w:style w:type="paragraph" w:styleId="TOC7">
    <w:name w:val="toc 7"/>
    <w:basedOn w:val="Normal"/>
    <w:next w:val="Normal"/>
    <w:autoRedefine/>
    <w:uiPriority w:val="39"/>
    <w:semiHidden/>
    <w:unhideWhenUsed/>
    <w:rsid w:val="001013AF"/>
    <w:pPr>
      <w:spacing w:before="0" w:after="0"/>
      <w:ind w:left="1680"/>
      <w:jc w:val="left"/>
    </w:pPr>
    <w:rPr>
      <w:rFonts w:asciiTheme="minorHAnsi" w:hAnsiTheme="minorHAnsi"/>
      <w:sz w:val="20"/>
      <w:szCs w:val="20"/>
    </w:rPr>
  </w:style>
  <w:style w:type="paragraph" w:styleId="TOC8">
    <w:name w:val="toc 8"/>
    <w:basedOn w:val="Normal"/>
    <w:next w:val="Normal"/>
    <w:autoRedefine/>
    <w:uiPriority w:val="39"/>
    <w:semiHidden/>
    <w:unhideWhenUsed/>
    <w:rsid w:val="001013AF"/>
    <w:pPr>
      <w:spacing w:before="0" w:after="0"/>
      <w:ind w:left="1960"/>
      <w:jc w:val="left"/>
    </w:pPr>
    <w:rPr>
      <w:rFonts w:asciiTheme="minorHAnsi" w:hAnsiTheme="minorHAnsi"/>
      <w:sz w:val="20"/>
      <w:szCs w:val="20"/>
    </w:rPr>
  </w:style>
  <w:style w:type="paragraph" w:styleId="TOC9">
    <w:name w:val="toc 9"/>
    <w:basedOn w:val="Normal"/>
    <w:next w:val="Normal"/>
    <w:autoRedefine/>
    <w:uiPriority w:val="39"/>
    <w:semiHidden/>
    <w:unhideWhenUsed/>
    <w:rsid w:val="001013AF"/>
    <w:pPr>
      <w:spacing w:before="0" w:after="0"/>
      <w:ind w:left="2240"/>
      <w:jc w:val="left"/>
    </w:pPr>
    <w:rPr>
      <w:rFonts w:asciiTheme="minorHAnsi" w:hAnsiTheme="minorHAnsi"/>
      <w:sz w:val="20"/>
      <w:szCs w:val="20"/>
    </w:rPr>
  </w:style>
  <w:style w:type="paragraph" w:styleId="BodyText">
    <w:name w:val="Body Text"/>
    <w:basedOn w:val="Normal"/>
    <w:link w:val="BodyTextChar"/>
    <w:uiPriority w:val="1"/>
    <w:qFormat/>
    <w:rsid w:val="00E21ED4"/>
    <w:pPr>
      <w:widowControl w:val="0"/>
      <w:autoSpaceDE w:val="0"/>
      <w:autoSpaceDN w:val="0"/>
      <w:spacing w:before="0" w:after="0" w:line="240" w:lineRule="auto"/>
      <w:jc w:val="left"/>
    </w:pPr>
    <w:rPr>
      <w:rFonts w:eastAsia="Times New Roman" w:cs="Times New Roman"/>
      <w:kern w:val="0"/>
      <w:szCs w:val="28"/>
      <w:lang w:val="vi"/>
      <w14:ligatures w14:val="none"/>
    </w:rPr>
  </w:style>
  <w:style w:type="character" w:customStyle="1" w:styleId="BodyTextChar">
    <w:name w:val="Body Text Char"/>
    <w:basedOn w:val="DefaultParagraphFont"/>
    <w:link w:val="BodyText"/>
    <w:uiPriority w:val="1"/>
    <w:rsid w:val="00E21ED4"/>
    <w:rPr>
      <w:rFonts w:ascii="Times New Roman" w:eastAsia="Times New Roman" w:hAnsi="Times New Roman" w:cs="Times New Roman"/>
      <w:kern w:val="0"/>
      <w:sz w:val="28"/>
      <w:szCs w:val="28"/>
      <w:lang w:val="vi"/>
      <w14:ligatures w14:val="none"/>
    </w:rPr>
  </w:style>
  <w:style w:type="paragraph" w:customStyle="1" w:styleId="Heading11">
    <w:name w:val="Heading 11"/>
    <w:basedOn w:val="Normal"/>
    <w:uiPriority w:val="1"/>
    <w:qFormat/>
    <w:rsid w:val="00E21ED4"/>
    <w:pPr>
      <w:widowControl w:val="0"/>
      <w:autoSpaceDE w:val="0"/>
      <w:autoSpaceDN w:val="0"/>
      <w:spacing w:before="56" w:after="0" w:line="240" w:lineRule="auto"/>
      <w:ind w:left="682"/>
      <w:jc w:val="left"/>
      <w:outlineLvl w:val="1"/>
    </w:pPr>
    <w:rPr>
      <w:rFonts w:eastAsia="Times New Roman" w:cs="Times New Roman"/>
      <w:b/>
      <w:bCs/>
      <w:kern w:val="0"/>
      <w:sz w:val="32"/>
      <w:szCs w:val="32"/>
      <w14:ligatures w14:val="none"/>
    </w:rPr>
  </w:style>
  <w:style w:type="paragraph" w:customStyle="1" w:styleId="1">
    <w:name w:val=".1"/>
    <w:basedOn w:val="Heading1"/>
    <w:qFormat/>
    <w:rsid w:val="002102FE"/>
    <w:pPr>
      <w:spacing w:before="0" w:after="0"/>
    </w:pPr>
    <w:rPr>
      <w:rFonts w:cs="Times New Roman"/>
      <w:szCs w:val="28"/>
      <w:lang w:val="vi-VN"/>
    </w:rPr>
  </w:style>
  <w:style w:type="paragraph" w:customStyle="1" w:styleId="2">
    <w:name w:val=".2"/>
    <w:basedOn w:val="Heading2"/>
    <w:qFormat/>
    <w:rsid w:val="002102FE"/>
    <w:pPr>
      <w:spacing w:before="0" w:after="0"/>
      <w:ind w:firstLine="567"/>
    </w:pPr>
  </w:style>
  <w:style w:type="paragraph" w:customStyle="1" w:styleId="3">
    <w:name w:val=".3"/>
    <w:basedOn w:val="Heading3"/>
    <w:qFormat/>
    <w:rsid w:val="002102FE"/>
    <w:pPr>
      <w:spacing w:before="0" w:after="0"/>
      <w:ind w:left="0" w:firstLine="567"/>
    </w:pPr>
    <w:rPr>
      <w:rFonts w:cs="Times New Roman"/>
      <w:i/>
    </w:rPr>
  </w:style>
  <w:style w:type="paragraph" w:styleId="BalloonText">
    <w:name w:val="Balloon Text"/>
    <w:basedOn w:val="Normal"/>
    <w:link w:val="BalloonTextChar"/>
    <w:uiPriority w:val="99"/>
    <w:semiHidden/>
    <w:unhideWhenUsed/>
    <w:rsid w:val="00023A80"/>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3A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06508">
      <w:bodyDiv w:val="1"/>
      <w:marLeft w:val="0"/>
      <w:marRight w:val="0"/>
      <w:marTop w:val="0"/>
      <w:marBottom w:val="0"/>
      <w:divBdr>
        <w:top w:val="none" w:sz="0" w:space="0" w:color="auto"/>
        <w:left w:val="none" w:sz="0" w:space="0" w:color="auto"/>
        <w:bottom w:val="none" w:sz="0" w:space="0" w:color="auto"/>
        <w:right w:val="none" w:sz="0" w:space="0" w:color="auto"/>
      </w:divBdr>
    </w:div>
    <w:div w:id="210968182">
      <w:bodyDiv w:val="1"/>
      <w:marLeft w:val="0"/>
      <w:marRight w:val="0"/>
      <w:marTop w:val="0"/>
      <w:marBottom w:val="0"/>
      <w:divBdr>
        <w:top w:val="none" w:sz="0" w:space="0" w:color="auto"/>
        <w:left w:val="none" w:sz="0" w:space="0" w:color="auto"/>
        <w:bottom w:val="none" w:sz="0" w:space="0" w:color="auto"/>
        <w:right w:val="none" w:sz="0" w:space="0" w:color="auto"/>
      </w:divBdr>
    </w:div>
    <w:div w:id="230888280">
      <w:bodyDiv w:val="1"/>
      <w:marLeft w:val="0"/>
      <w:marRight w:val="0"/>
      <w:marTop w:val="0"/>
      <w:marBottom w:val="0"/>
      <w:divBdr>
        <w:top w:val="none" w:sz="0" w:space="0" w:color="auto"/>
        <w:left w:val="none" w:sz="0" w:space="0" w:color="auto"/>
        <w:bottom w:val="none" w:sz="0" w:space="0" w:color="auto"/>
        <w:right w:val="none" w:sz="0" w:space="0" w:color="auto"/>
      </w:divBdr>
      <w:divsChild>
        <w:div w:id="1632818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39219781">
      <w:bodyDiv w:val="1"/>
      <w:marLeft w:val="0"/>
      <w:marRight w:val="0"/>
      <w:marTop w:val="0"/>
      <w:marBottom w:val="0"/>
      <w:divBdr>
        <w:top w:val="none" w:sz="0" w:space="0" w:color="auto"/>
        <w:left w:val="none" w:sz="0" w:space="0" w:color="auto"/>
        <w:bottom w:val="none" w:sz="0" w:space="0" w:color="auto"/>
        <w:right w:val="none" w:sz="0" w:space="0" w:color="auto"/>
      </w:divBdr>
      <w:divsChild>
        <w:div w:id="456026897">
          <w:marLeft w:val="0"/>
          <w:marRight w:val="0"/>
          <w:marTop w:val="0"/>
          <w:marBottom w:val="0"/>
          <w:divBdr>
            <w:top w:val="none" w:sz="0" w:space="0" w:color="auto"/>
            <w:left w:val="none" w:sz="0" w:space="0" w:color="auto"/>
            <w:bottom w:val="none" w:sz="0" w:space="0" w:color="auto"/>
            <w:right w:val="none" w:sz="0" w:space="0" w:color="auto"/>
          </w:divBdr>
          <w:divsChild>
            <w:div w:id="1211042197">
              <w:marLeft w:val="0"/>
              <w:marRight w:val="0"/>
              <w:marTop w:val="0"/>
              <w:marBottom w:val="0"/>
              <w:divBdr>
                <w:top w:val="none" w:sz="0" w:space="0" w:color="auto"/>
                <w:left w:val="none" w:sz="0" w:space="0" w:color="auto"/>
                <w:bottom w:val="none" w:sz="0" w:space="0" w:color="auto"/>
                <w:right w:val="none" w:sz="0" w:space="0" w:color="auto"/>
              </w:divBdr>
              <w:divsChild>
                <w:div w:id="65420047">
                  <w:marLeft w:val="0"/>
                  <w:marRight w:val="0"/>
                  <w:marTop w:val="0"/>
                  <w:marBottom w:val="0"/>
                  <w:divBdr>
                    <w:top w:val="none" w:sz="0" w:space="0" w:color="auto"/>
                    <w:left w:val="none" w:sz="0" w:space="0" w:color="auto"/>
                    <w:bottom w:val="none" w:sz="0" w:space="0" w:color="auto"/>
                    <w:right w:val="none" w:sz="0" w:space="0" w:color="auto"/>
                  </w:divBdr>
                  <w:divsChild>
                    <w:div w:id="1986349658">
                      <w:marLeft w:val="0"/>
                      <w:marRight w:val="0"/>
                      <w:marTop w:val="0"/>
                      <w:marBottom w:val="0"/>
                      <w:divBdr>
                        <w:top w:val="none" w:sz="0" w:space="0" w:color="auto"/>
                        <w:left w:val="none" w:sz="0" w:space="0" w:color="auto"/>
                        <w:bottom w:val="none" w:sz="0" w:space="0" w:color="auto"/>
                        <w:right w:val="none" w:sz="0" w:space="0" w:color="auto"/>
                      </w:divBdr>
                      <w:divsChild>
                        <w:div w:id="562715681">
                          <w:marLeft w:val="0"/>
                          <w:marRight w:val="0"/>
                          <w:marTop w:val="0"/>
                          <w:marBottom w:val="0"/>
                          <w:divBdr>
                            <w:top w:val="none" w:sz="0" w:space="0" w:color="auto"/>
                            <w:left w:val="none" w:sz="0" w:space="0" w:color="auto"/>
                            <w:bottom w:val="none" w:sz="0" w:space="0" w:color="auto"/>
                            <w:right w:val="none" w:sz="0" w:space="0" w:color="auto"/>
                          </w:divBdr>
                          <w:divsChild>
                            <w:div w:id="1974947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0693110">
      <w:bodyDiv w:val="1"/>
      <w:marLeft w:val="0"/>
      <w:marRight w:val="0"/>
      <w:marTop w:val="0"/>
      <w:marBottom w:val="0"/>
      <w:divBdr>
        <w:top w:val="none" w:sz="0" w:space="0" w:color="auto"/>
        <w:left w:val="none" w:sz="0" w:space="0" w:color="auto"/>
        <w:bottom w:val="none" w:sz="0" w:space="0" w:color="auto"/>
        <w:right w:val="none" w:sz="0" w:space="0" w:color="auto"/>
      </w:divBdr>
    </w:div>
    <w:div w:id="619454278">
      <w:bodyDiv w:val="1"/>
      <w:marLeft w:val="0"/>
      <w:marRight w:val="0"/>
      <w:marTop w:val="0"/>
      <w:marBottom w:val="0"/>
      <w:divBdr>
        <w:top w:val="none" w:sz="0" w:space="0" w:color="auto"/>
        <w:left w:val="none" w:sz="0" w:space="0" w:color="auto"/>
        <w:bottom w:val="none" w:sz="0" w:space="0" w:color="auto"/>
        <w:right w:val="none" w:sz="0" w:space="0" w:color="auto"/>
      </w:divBdr>
    </w:div>
    <w:div w:id="721565898">
      <w:bodyDiv w:val="1"/>
      <w:marLeft w:val="0"/>
      <w:marRight w:val="0"/>
      <w:marTop w:val="0"/>
      <w:marBottom w:val="0"/>
      <w:divBdr>
        <w:top w:val="none" w:sz="0" w:space="0" w:color="auto"/>
        <w:left w:val="none" w:sz="0" w:space="0" w:color="auto"/>
        <w:bottom w:val="none" w:sz="0" w:space="0" w:color="auto"/>
        <w:right w:val="none" w:sz="0" w:space="0" w:color="auto"/>
      </w:divBdr>
    </w:div>
    <w:div w:id="737358225">
      <w:bodyDiv w:val="1"/>
      <w:marLeft w:val="0"/>
      <w:marRight w:val="0"/>
      <w:marTop w:val="0"/>
      <w:marBottom w:val="0"/>
      <w:divBdr>
        <w:top w:val="none" w:sz="0" w:space="0" w:color="auto"/>
        <w:left w:val="none" w:sz="0" w:space="0" w:color="auto"/>
        <w:bottom w:val="none" w:sz="0" w:space="0" w:color="auto"/>
        <w:right w:val="none" w:sz="0" w:space="0" w:color="auto"/>
      </w:divBdr>
    </w:div>
    <w:div w:id="765274854">
      <w:bodyDiv w:val="1"/>
      <w:marLeft w:val="0"/>
      <w:marRight w:val="0"/>
      <w:marTop w:val="0"/>
      <w:marBottom w:val="0"/>
      <w:divBdr>
        <w:top w:val="none" w:sz="0" w:space="0" w:color="auto"/>
        <w:left w:val="none" w:sz="0" w:space="0" w:color="auto"/>
        <w:bottom w:val="none" w:sz="0" w:space="0" w:color="auto"/>
        <w:right w:val="none" w:sz="0" w:space="0" w:color="auto"/>
      </w:divBdr>
    </w:div>
    <w:div w:id="823395655">
      <w:bodyDiv w:val="1"/>
      <w:marLeft w:val="0"/>
      <w:marRight w:val="0"/>
      <w:marTop w:val="0"/>
      <w:marBottom w:val="0"/>
      <w:divBdr>
        <w:top w:val="none" w:sz="0" w:space="0" w:color="auto"/>
        <w:left w:val="none" w:sz="0" w:space="0" w:color="auto"/>
        <w:bottom w:val="none" w:sz="0" w:space="0" w:color="auto"/>
        <w:right w:val="none" w:sz="0" w:space="0" w:color="auto"/>
      </w:divBdr>
    </w:div>
    <w:div w:id="866792591">
      <w:bodyDiv w:val="1"/>
      <w:marLeft w:val="0"/>
      <w:marRight w:val="0"/>
      <w:marTop w:val="0"/>
      <w:marBottom w:val="0"/>
      <w:divBdr>
        <w:top w:val="none" w:sz="0" w:space="0" w:color="auto"/>
        <w:left w:val="none" w:sz="0" w:space="0" w:color="auto"/>
        <w:bottom w:val="none" w:sz="0" w:space="0" w:color="auto"/>
        <w:right w:val="none" w:sz="0" w:space="0" w:color="auto"/>
      </w:divBdr>
    </w:div>
    <w:div w:id="881753062">
      <w:bodyDiv w:val="1"/>
      <w:marLeft w:val="0"/>
      <w:marRight w:val="0"/>
      <w:marTop w:val="0"/>
      <w:marBottom w:val="0"/>
      <w:divBdr>
        <w:top w:val="none" w:sz="0" w:space="0" w:color="auto"/>
        <w:left w:val="none" w:sz="0" w:space="0" w:color="auto"/>
        <w:bottom w:val="none" w:sz="0" w:space="0" w:color="auto"/>
        <w:right w:val="none" w:sz="0" w:space="0" w:color="auto"/>
      </w:divBdr>
      <w:divsChild>
        <w:div w:id="851072688">
          <w:blockQuote w:val="1"/>
          <w:marLeft w:val="720"/>
          <w:marRight w:val="720"/>
          <w:marTop w:val="100"/>
          <w:marBottom w:val="100"/>
          <w:divBdr>
            <w:top w:val="none" w:sz="0" w:space="0" w:color="auto"/>
            <w:left w:val="none" w:sz="0" w:space="0" w:color="auto"/>
            <w:bottom w:val="none" w:sz="0" w:space="0" w:color="auto"/>
            <w:right w:val="none" w:sz="0" w:space="0" w:color="auto"/>
          </w:divBdr>
        </w:div>
        <w:div w:id="1376539665">
          <w:blockQuote w:val="1"/>
          <w:marLeft w:val="720"/>
          <w:marRight w:val="720"/>
          <w:marTop w:val="100"/>
          <w:marBottom w:val="100"/>
          <w:divBdr>
            <w:top w:val="none" w:sz="0" w:space="0" w:color="auto"/>
            <w:left w:val="none" w:sz="0" w:space="0" w:color="auto"/>
            <w:bottom w:val="none" w:sz="0" w:space="0" w:color="auto"/>
            <w:right w:val="none" w:sz="0" w:space="0" w:color="auto"/>
          </w:divBdr>
        </w:div>
        <w:div w:id="1304044804">
          <w:blockQuote w:val="1"/>
          <w:marLeft w:val="720"/>
          <w:marRight w:val="720"/>
          <w:marTop w:val="100"/>
          <w:marBottom w:val="100"/>
          <w:divBdr>
            <w:top w:val="none" w:sz="0" w:space="0" w:color="auto"/>
            <w:left w:val="none" w:sz="0" w:space="0" w:color="auto"/>
            <w:bottom w:val="none" w:sz="0" w:space="0" w:color="auto"/>
            <w:right w:val="none" w:sz="0" w:space="0" w:color="auto"/>
          </w:divBdr>
        </w:div>
        <w:div w:id="1395204231">
          <w:blockQuote w:val="1"/>
          <w:marLeft w:val="720"/>
          <w:marRight w:val="720"/>
          <w:marTop w:val="100"/>
          <w:marBottom w:val="100"/>
          <w:divBdr>
            <w:top w:val="none" w:sz="0" w:space="0" w:color="auto"/>
            <w:left w:val="none" w:sz="0" w:space="0" w:color="auto"/>
            <w:bottom w:val="none" w:sz="0" w:space="0" w:color="auto"/>
            <w:right w:val="none" w:sz="0" w:space="0" w:color="auto"/>
          </w:divBdr>
        </w:div>
        <w:div w:id="1506700385">
          <w:blockQuote w:val="1"/>
          <w:marLeft w:val="720"/>
          <w:marRight w:val="720"/>
          <w:marTop w:val="100"/>
          <w:marBottom w:val="100"/>
          <w:divBdr>
            <w:top w:val="none" w:sz="0" w:space="0" w:color="auto"/>
            <w:left w:val="none" w:sz="0" w:space="0" w:color="auto"/>
            <w:bottom w:val="none" w:sz="0" w:space="0" w:color="auto"/>
            <w:right w:val="none" w:sz="0" w:space="0" w:color="auto"/>
          </w:divBdr>
        </w:div>
        <w:div w:id="1013798524">
          <w:blockQuote w:val="1"/>
          <w:marLeft w:val="720"/>
          <w:marRight w:val="720"/>
          <w:marTop w:val="100"/>
          <w:marBottom w:val="100"/>
          <w:divBdr>
            <w:top w:val="none" w:sz="0" w:space="0" w:color="auto"/>
            <w:left w:val="none" w:sz="0" w:space="0" w:color="auto"/>
            <w:bottom w:val="none" w:sz="0" w:space="0" w:color="auto"/>
            <w:right w:val="none" w:sz="0" w:space="0" w:color="auto"/>
          </w:divBdr>
        </w:div>
        <w:div w:id="5382475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03564998">
      <w:bodyDiv w:val="1"/>
      <w:marLeft w:val="0"/>
      <w:marRight w:val="0"/>
      <w:marTop w:val="0"/>
      <w:marBottom w:val="0"/>
      <w:divBdr>
        <w:top w:val="none" w:sz="0" w:space="0" w:color="auto"/>
        <w:left w:val="none" w:sz="0" w:space="0" w:color="auto"/>
        <w:bottom w:val="none" w:sz="0" w:space="0" w:color="auto"/>
        <w:right w:val="none" w:sz="0" w:space="0" w:color="auto"/>
      </w:divBdr>
    </w:div>
    <w:div w:id="929897289">
      <w:bodyDiv w:val="1"/>
      <w:marLeft w:val="0"/>
      <w:marRight w:val="0"/>
      <w:marTop w:val="0"/>
      <w:marBottom w:val="0"/>
      <w:divBdr>
        <w:top w:val="none" w:sz="0" w:space="0" w:color="auto"/>
        <w:left w:val="none" w:sz="0" w:space="0" w:color="auto"/>
        <w:bottom w:val="none" w:sz="0" w:space="0" w:color="auto"/>
        <w:right w:val="none" w:sz="0" w:space="0" w:color="auto"/>
      </w:divBdr>
    </w:div>
    <w:div w:id="1045255432">
      <w:bodyDiv w:val="1"/>
      <w:marLeft w:val="0"/>
      <w:marRight w:val="0"/>
      <w:marTop w:val="0"/>
      <w:marBottom w:val="0"/>
      <w:divBdr>
        <w:top w:val="none" w:sz="0" w:space="0" w:color="auto"/>
        <w:left w:val="none" w:sz="0" w:space="0" w:color="auto"/>
        <w:bottom w:val="none" w:sz="0" w:space="0" w:color="auto"/>
        <w:right w:val="none" w:sz="0" w:space="0" w:color="auto"/>
      </w:divBdr>
    </w:div>
    <w:div w:id="1087458118">
      <w:bodyDiv w:val="1"/>
      <w:marLeft w:val="0"/>
      <w:marRight w:val="0"/>
      <w:marTop w:val="0"/>
      <w:marBottom w:val="0"/>
      <w:divBdr>
        <w:top w:val="none" w:sz="0" w:space="0" w:color="auto"/>
        <w:left w:val="none" w:sz="0" w:space="0" w:color="auto"/>
        <w:bottom w:val="none" w:sz="0" w:space="0" w:color="auto"/>
        <w:right w:val="none" w:sz="0" w:space="0" w:color="auto"/>
      </w:divBdr>
    </w:div>
    <w:div w:id="1106732986">
      <w:bodyDiv w:val="1"/>
      <w:marLeft w:val="0"/>
      <w:marRight w:val="0"/>
      <w:marTop w:val="0"/>
      <w:marBottom w:val="0"/>
      <w:divBdr>
        <w:top w:val="none" w:sz="0" w:space="0" w:color="auto"/>
        <w:left w:val="none" w:sz="0" w:space="0" w:color="auto"/>
        <w:bottom w:val="none" w:sz="0" w:space="0" w:color="auto"/>
        <w:right w:val="none" w:sz="0" w:space="0" w:color="auto"/>
      </w:divBdr>
    </w:div>
    <w:div w:id="1143810187">
      <w:bodyDiv w:val="1"/>
      <w:marLeft w:val="0"/>
      <w:marRight w:val="0"/>
      <w:marTop w:val="0"/>
      <w:marBottom w:val="0"/>
      <w:divBdr>
        <w:top w:val="none" w:sz="0" w:space="0" w:color="auto"/>
        <w:left w:val="none" w:sz="0" w:space="0" w:color="auto"/>
        <w:bottom w:val="none" w:sz="0" w:space="0" w:color="auto"/>
        <w:right w:val="none" w:sz="0" w:space="0" w:color="auto"/>
      </w:divBdr>
    </w:div>
    <w:div w:id="1354265663">
      <w:bodyDiv w:val="1"/>
      <w:marLeft w:val="0"/>
      <w:marRight w:val="0"/>
      <w:marTop w:val="0"/>
      <w:marBottom w:val="0"/>
      <w:divBdr>
        <w:top w:val="none" w:sz="0" w:space="0" w:color="auto"/>
        <w:left w:val="none" w:sz="0" w:space="0" w:color="auto"/>
        <w:bottom w:val="none" w:sz="0" w:space="0" w:color="auto"/>
        <w:right w:val="none" w:sz="0" w:space="0" w:color="auto"/>
      </w:divBdr>
      <w:divsChild>
        <w:div w:id="1559970540">
          <w:marLeft w:val="0"/>
          <w:marRight w:val="0"/>
          <w:marTop w:val="0"/>
          <w:marBottom w:val="0"/>
          <w:divBdr>
            <w:top w:val="none" w:sz="0" w:space="0" w:color="auto"/>
            <w:left w:val="none" w:sz="0" w:space="0" w:color="auto"/>
            <w:bottom w:val="none" w:sz="0" w:space="0" w:color="auto"/>
            <w:right w:val="none" w:sz="0" w:space="0" w:color="auto"/>
          </w:divBdr>
          <w:divsChild>
            <w:div w:id="883253484">
              <w:marLeft w:val="0"/>
              <w:marRight w:val="0"/>
              <w:marTop w:val="0"/>
              <w:marBottom w:val="0"/>
              <w:divBdr>
                <w:top w:val="none" w:sz="0" w:space="0" w:color="auto"/>
                <w:left w:val="none" w:sz="0" w:space="0" w:color="auto"/>
                <w:bottom w:val="none" w:sz="0" w:space="0" w:color="auto"/>
                <w:right w:val="none" w:sz="0" w:space="0" w:color="auto"/>
              </w:divBdr>
              <w:divsChild>
                <w:div w:id="1269854441">
                  <w:marLeft w:val="0"/>
                  <w:marRight w:val="0"/>
                  <w:marTop w:val="0"/>
                  <w:marBottom w:val="0"/>
                  <w:divBdr>
                    <w:top w:val="none" w:sz="0" w:space="0" w:color="auto"/>
                    <w:left w:val="none" w:sz="0" w:space="0" w:color="auto"/>
                    <w:bottom w:val="none" w:sz="0" w:space="0" w:color="auto"/>
                    <w:right w:val="none" w:sz="0" w:space="0" w:color="auto"/>
                  </w:divBdr>
                  <w:divsChild>
                    <w:div w:id="2099596699">
                      <w:marLeft w:val="0"/>
                      <w:marRight w:val="0"/>
                      <w:marTop w:val="0"/>
                      <w:marBottom w:val="0"/>
                      <w:divBdr>
                        <w:top w:val="none" w:sz="0" w:space="0" w:color="auto"/>
                        <w:left w:val="none" w:sz="0" w:space="0" w:color="auto"/>
                        <w:bottom w:val="none" w:sz="0" w:space="0" w:color="auto"/>
                        <w:right w:val="none" w:sz="0" w:space="0" w:color="auto"/>
                      </w:divBdr>
                      <w:divsChild>
                        <w:div w:id="1133861804">
                          <w:marLeft w:val="0"/>
                          <w:marRight w:val="0"/>
                          <w:marTop w:val="0"/>
                          <w:marBottom w:val="0"/>
                          <w:divBdr>
                            <w:top w:val="none" w:sz="0" w:space="0" w:color="auto"/>
                            <w:left w:val="none" w:sz="0" w:space="0" w:color="auto"/>
                            <w:bottom w:val="none" w:sz="0" w:space="0" w:color="auto"/>
                            <w:right w:val="none" w:sz="0" w:space="0" w:color="auto"/>
                          </w:divBdr>
                          <w:divsChild>
                            <w:div w:id="845363219">
                              <w:marLeft w:val="0"/>
                              <w:marRight w:val="0"/>
                              <w:marTop w:val="0"/>
                              <w:marBottom w:val="0"/>
                              <w:divBdr>
                                <w:top w:val="none" w:sz="0" w:space="0" w:color="auto"/>
                                <w:left w:val="none" w:sz="0" w:space="0" w:color="auto"/>
                                <w:bottom w:val="none" w:sz="0" w:space="0" w:color="auto"/>
                                <w:right w:val="none" w:sz="0" w:space="0" w:color="auto"/>
                              </w:divBdr>
                              <w:divsChild>
                                <w:div w:id="928200145">
                                  <w:marLeft w:val="0"/>
                                  <w:marRight w:val="0"/>
                                  <w:marTop w:val="0"/>
                                  <w:marBottom w:val="0"/>
                                  <w:divBdr>
                                    <w:top w:val="none" w:sz="0" w:space="0" w:color="auto"/>
                                    <w:left w:val="none" w:sz="0" w:space="0" w:color="auto"/>
                                    <w:bottom w:val="none" w:sz="0" w:space="0" w:color="auto"/>
                                    <w:right w:val="none" w:sz="0" w:space="0" w:color="auto"/>
                                  </w:divBdr>
                                  <w:divsChild>
                                    <w:div w:id="255675142">
                                      <w:marLeft w:val="0"/>
                                      <w:marRight w:val="0"/>
                                      <w:marTop w:val="0"/>
                                      <w:marBottom w:val="0"/>
                                      <w:divBdr>
                                        <w:top w:val="none" w:sz="0" w:space="0" w:color="auto"/>
                                        <w:left w:val="none" w:sz="0" w:space="0" w:color="auto"/>
                                        <w:bottom w:val="none" w:sz="0" w:space="0" w:color="auto"/>
                                        <w:right w:val="none" w:sz="0" w:space="0" w:color="auto"/>
                                      </w:divBdr>
                                      <w:divsChild>
                                        <w:div w:id="438259674">
                                          <w:marLeft w:val="0"/>
                                          <w:marRight w:val="0"/>
                                          <w:marTop w:val="0"/>
                                          <w:marBottom w:val="0"/>
                                          <w:divBdr>
                                            <w:top w:val="none" w:sz="0" w:space="0" w:color="auto"/>
                                            <w:left w:val="none" w:sz="0" w:space="0" w:color="auto"/>
                                            <w:bottom w:val="none" w:sz="0" w:space="0" w:color="auto"/>
                                            <w:right w:val="none" w:sz="0" w:space="0" w:color="auto"/>
                                          </w:divBdr>
                                          <w:divsChild>
                                            <w:div w:id="551843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5763131">
          <w:marLeft w:val="0"/>
          <w:marRight w:val="0"/>
          <w:marTop w:val="0"/>
          <w:marBottom w:val="0"/>
          <w:divBdr>
            <w:top w:val="none" w:sz="0" w:space="0" w:color="auto"/>
            <w:left w:val="none" w:sz="0" w:space="0" w:color="auto"/>
            <w:bottom w:val="none" w:sz="0" w:space="0" w:color="auto"/>
            <w:right w:val="none" w:sz="0" w:space="0" w:color="auto"/>
          </w:divBdr>
          <w:divsChild>
            <w:div w:id="1896351027">
              <w:marLeft w:val="0"/>
              <w:marRight w:val="0"/>
              <w:marTop w:val="0"/>
              <w:marBottom w:val="0"/>
              <w:divBdr>
                <w:top w:val="none" w:sz="0" w:space="0" w:color="auto"/>
                <w:left w:val="none" w:sz="0" w:space="0" w:color="auto"/>
                <w:bottom w:val="none" w:sz="0" w:space="0" w:color="auto"/>
                <w:right w:val="none" w:sz="0" w:space="0" w:color="auto"/>
              </w:divBdr>
              <w:divsChild>
                <w:div w:id="234701671">
                  <w:marLeft w:val="0"/>
                  <w:marRight w:val="0"/>
                  <w:marTop w:val="0"/>
                  <w:marBottom w:val="0"/>
                  <w:divBdr>
                    <w:top w:val="none" w:sz="0" w:space="0" w:color="auto"/>
                    <w:left w:val="none" w:sz="0" w:space="0" w:color="auto"/>
                    <w:bottom w:val="none" w:sz="0" w:space="0" w:color="auto"/>
                    <w:right w:val="none" w:sz="0" w:space="0" w:color="auto"/>
                  </w:divBdr>
                  <w:divsChild>
                    <w:div w:id="353842620">
                      <w:marLeft w:val="0"/>
                      <w:marRight w:val="0"/>
                      <w:marTop w:val="0"/>
                      <w:marBottom w:val="0"/>
                      <w:divBdr>
                        <w:top w:val="none" w:sz="0" w:space="0" w:color="auto"/>
                        <w:left w:val="none" w:sz="0" w:space="0" w:color="auto"/>
                        <w:bottom w:val="none" w:sz="0" w:space="0" w:color="auto"/>
                        <w:right w:val="none" w:sz="0" w:space="0" w:color="auto"/>
                      </w:divBdr>
                      <w:divsChild>
                        <w:div w:id="169294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0614189">
      <w:bodyDiv w:val="1"/>
      <w:marLeft w:val="0"/>
      <w:marRight w:val="0"/>
      <w:marTop w:val="0"/>
      <w:marBottom w:val="0"/>
      <w:divBdr>
        <w:top w:val="none" w:sz="0" w:space="0" w:color="auto"/>
        <w:left w:val="none" w:sz="0" w:space="0" w:color="auto"/>
        <w:bottom w:val="none" w:sz="0" w:space="0" w:color="auto"/>
        <w:right w:val="none" w:sz="0" w:space="0" w:color="auto"/>
      </w:divBdr>
    </w:div>
    <w:div w:id="1417171214">
      <w:bodyDiv w:val="1"/>
      <w:marLeft w:val="0"/>
      <w:marRight w:val="0"/>
      <w:marTop w:val="0"/>
      <w:marBottom w:val="0"/>
      <w:divBdr>
        <w:top w:val="none" w:sz="0" w:space="0" w:color="auto"/>
        <w:left w:val="none" w:sz="0" w:space="0" w:color="auto"/>
        <w:bottom w:val="none" w:sz="0" w:space="0" w:color="auto"/>
        <w:right w:val="none" w:sz="0" w:space="0" w:color="auto"/>
      </w:divBdr>
    </w:div>
    <w:div w:id="1576283582">
      <w:bodyDiv w:val="1"/>
      <w:marLeft w:val="0"/>
      <w:marRight w:val="0"/>
      <w:marTop w:val="0"/>
      <w:marBottom w:val="0"/>
      <w:divBdr>
        <w:top w:val="none" w:sz="0" w:space="0" w:color="auto"/>
        <w:left w:val="none" w:sz="0" w:space="0" w:color="auto"/>
        <w:bottom w:val="none" w:sz="0" w:space="0" w:color="auto"/>
        <w:right w:val="none" w:sz="0" w:space="0" w:color="auto"/>
      </w:divBdr>
    </w:div>
    <w:div w:id="1751460433">
      <w:bodyDiv w:val="1"/>
      <w:marLeft w:val="0"/>
      <w:marRight w:val="0"/>
      <w:marTop w:val="0"/>
      <w:marBottom w:val="0"/>
      <w:divBdr>
        <w:top w:val="none" w:sz="0" w:space="0" w:color="auto"/>
        <w:left w:val="none" w:sz="0" w:space="0" w:color="auto"/>
        <w:bottom w:val="none" w:sz="0" w:space="0" w:color="auto"/>
        <w:right w:val="none" w:sz="0" w:space="0" w:color="auto"/>
      </w:divBdr>
    </w:div>
    <w:div w:id="1759985499">
      <w:bodyDiv w:val="1"/>
      <w:marLeft w:val="0"/>
      <w:marRight w:val="0"/>
      <w:marTop w:val="0"/>
      <w:marBottom w:val="0"/>
      <w:divBdr>
        <w:top w:val="none" w:sz="0" w:space="0" w:color="auto"/>
        <w:left w:val="none" w:sz="0" w:space="0" w:color="auto"/>
        <w:bottom w:val="none" w:sz="0" w:space="0" w:color="auto"/>
        <w:right w:val="none" w:sz="0" w:space="0" w:color="auto"/>
      </w:divBdr>
      <w:divsChild>
        <w:div w:id="1424834527">
          <w:marLeft w:val="0"/>
          <w:marRight w:val="0"/>
          <w:marTop w:val="0"/>
          <w:marBottom w:val="0"/>
          <w:divBdr>
            <w:top w:val="none" w:sz="0" w:space="0" w:color="auto"/>
            <w:left w:val="none" w:sz="0" w:space="0" w:color="auto"/>
            <w:bottom w:val="none" w:sz="0" w:space="0" w:color="auto"/>
            <w:right w:val="none" w:sz="0" w:space="0" w:color="auto"/>
          </w:divBdr>
          <w:divsChild>
            <w:div w:id="1210915637">
              <w:marLeft w:val="0"/>
              <w:marRight w:val="0"/>
              <w:marTop w:val="0"/>
              <w:marBottom w:val="0"/>
              <w:divBdr>
                <w:top w:val="none" w:sz="0" w:space="0" w:color="auto"/>
                <w:left w:val="none" w:sz="0" w:space="0" w:color="auto"/>
                <w:bottom w:val="none" w:sz="0" w:space="0" w:color="auto"/>
                <w:right w:val="none" w:sz="0" w:space="0" w:color="auto"/>
              </w:divBdr>
              <w:divsChild>
                <w:div w:id="1036540102">
                  <w:marLeft w:val="0"/>
                  <w:marRight w:val="0"/>
                  <w:marTop w:val="0"/>
                  <w:marBottom w:val="0"/>
                  <w:divBdr>
                    <w:top w:val="none" w:sz="0" w:space="0" w:color="auto"/>
                    <w:left w:val="none" w:sz="0" w:space="0" w:color="auto"/>
                    <w:bottom w:val="none" w:sz="0" w:space="0" w:color="auto"/>
                    <w:right w:val="none" w:sz="0" w:space="0" w:color="auto"/>
                  </w:divBdr>
                  <w:divsChild>
                    <w:div w:id="878053928">
                      <w:marLeft w:val="0"/>
                      <w:marRight w:val="0"/>
                      <w:marTop w:val="0"/>
                      <w:marBottom w:val="0"/>
                      <w:divBdr>
                        <w:top w:val="none" w:sz="0" w:space="0" w:color="auto"/>
                        <w:left w:val="none" w:sz="0" w:space="0" w:color="auto"/>
                        <w:bottom w:val="none" w:sz="0" w:space="0" w:color="auto"/>
                        <w:right w:val="none" w:sz="0" w:space="0" w:color="auto"/>
                      </w:divBdr>
                      <w:divsChild>
                        <w:div w:id="180359317">
                          <w:marLeft w:val="0"/>
                          <w:marRight w:val="0"/>
                          <w:marTop w:val="0"/>
                          <w:marBottom w:val="0"/>
                          <w:divBdr>
                            <w:top w:val="none" w:sz="0" w:space="0" w:color="auto"/>
                            <w:left w:val="none" w:sz="0" w:space="0" w:color="auto"/>
                            <w:bottom w:val="none" w:sz="0" w:space="0" w:color="auto"/>
                            <w:right w:val="none" w:sz="0" w:space="0" w:color="auto"/>
                          </w:divBdr>
                          <w:divsChild>
                            <w:div w:id="1366104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2740531">
      <w:bodyDiv w:val="1"/>
      <w:marLeft w:val="0"/>
      <w:marRight w:val="0"/>
      <w:marTop w:val="0"/>
      <w:marBottom w:val="0"/>
      <w:divBdr>
        <w:top w:val="none" w:sz="0" w:space="0" w:color="auto"/>
        <w:left w:val="none" w:sz="0" w:space="0" w:color="auto"/>
        <w:bottom w:val="none" w:sz="0" w:space="0" w:color="auto"/>
        <w:right w:val="none" w:sz="0" w:space="0" w:color="auto"/>
      </w:divBdr>
      <w:divsChild>
        <w:div w:id="225725095">
          <w:marLeft w:val="0"/>
          <w:marRight w:val="0"/>
          <w:marTop w:val="0"/>
          <w:marBottom w:val="0"/>
          <w:divBdr>
            <w:top w:val="none" w:sz="0" w:space="0" w:color="auto"/>
            <w:left w:val="none" w:sz="0" w:space="0" w:color="auto"/>
            <w:bottom w:val="none" w:sz="0" w:space="0" w:color="auto"/>
            <w:right w:val="none" w:sz="0" w:space="0" w:color="auto"/>
          </w:divBdr>
          <w:divsChild>
            <w:div w:id="595286886">
              <w:marLeft w:val="0"/>
              <w:marRight w:val="0"/>
              <w:marTop w:val="0"/>
              <w:marBottom w:val="0"/>
              <w:divBdr>
                <w:top w:val="none" w:sz="0" w:space="0" w:color="auto"/>
                <w:left w:val="none" w:sz="0" w:space="0" w:color="auto"/>
                <w:bottom w:val="none" w:sz="0" w:space="0" w:color="auto"/>
                <w:right w:val="none" w:sz="0" w:space="0" w:color="auto"/>
              </w:divBdr>
              <w:divsChild>
                <w:div w:id="1799646750">
                  <w:marLeft w:val="0"/>
                  <w:marRight w:val="0"/>
                  <w:marTop w:val="0"/>
                  <w:marBottom w:val="0"/>
                  <w:divBdr>
                    <w:top w:val="none" w:sz="0" w:space="0" w:color="auto"/>
                    <w:left w:val="none" w:sz="0" w:space="0" w:color="auto"/>
                    <w:bottom w:val="none" w:sz="0" w:space="0" w:color="auto"/>
                    <w:right w:val="none" w:sz="0" w:space="0" w:color="auto"/>
                  </w:divBdr>
                  <w:divsChild>
                    <w:div w:id="646738895">
                      <w:marLeft w:val="0"/>
                      <w:marRight w:val="0"/>
                      <w:marTop w:val="0"/>
                      <w:marBottom w:val="0"/>
                      <w:divBdr>
                        <w:top w:val="none" w:sz="0" w:space="0" w:color="auto"/>
                        <w:left w:val="none" w:sz="0" w:space="0" w:color="auto"/>
                        <w:bottom w:val="none" w:sz="0" w:space="0" w:color="auto"/>
                        <w:right w:val="none" w:sz="0" w:space="0" w:color="auto"/>
                      </w:divBdr>
                      <w:divsChild>
                        <w:div w:id="1985619538">
                          <w:marLeft w:val="0"/>
                          <w:marRight w:val="0"/>
                          <w:marTop w:val="0"/>
                          <w:marBottom w:val="0"/>
                          <w:divBdr>
                            <w:top w:val="none" w:sz="0" w:space="0" w:color="auto"/>
                            <w:left w:val="none" w:sz="0" w:space="0" w:color="auto"/>
                            <w:bottom w:val="none" w:sz="0" w:space="0" w:color="auto"/>
                            <w:right w:val="none" w:sz="0" w:space="0" w:color="auto"/>
                          </w:divBdr>
                          <w:divsChild>
                            <w:div w:id="262500213">
                              <w:marLeft w:val="0"/>
                              <w:marRight w:val="0"/>
                              <w:marTop w:val="0"/>
                              <w:marBottom w:val="0"/>
                              <w:divBdr>
                                <w:top w:val="none" w:sz="0" w:space="0" w:color="auto"/>
                                <w:left w:val="none" w:sz="0" w:space="0" w:color="auto"/>
                                <w:bottom w:val="none" w:sz="0" w:space="0" w:color="auto"/>
                                <w:right w:val="none" w:sz="0" w:space="0" w:color="auto"/>
                              </w:divBdr>
                              <w:divsChild>
                                <w:div w:id="182137756">
                                  <w:marLeft w:val="0"/>
                                  <w:marRight w:val="0"/>
                                  <w:marTop w:val="0"/>
                                  <w:marBottom w:val="0"/>
                                  <w:divBdr>
                                    <w:top w:val="none" w:sz="0" w:space="0" w:color="auto"/>
                                    <w:left w:val="none" w:sz="0" w:space="0" w:color="auto"/>
                                    <w:bottom w:val="none" w:sz="0" w:space="0" w:color="auto"/>
                                    <w:right w:val="none" w:sz="0" w:space="0" w:color="auto"/>
                                  </w:divBdr>
                                  <w:divsChild>
                                    <w:div w:id="1126699827">
                                      <w:marLeft w:val="0"/>
                                      <w:marRight w:val="0"/>
                                      <w:marTop w:val="0"/>
                                      <w:marBottom w:val="0"/>
                                      <w:divBdr>
                                        <w:top w:val="none" w:sz="0" w:space="0" w:color="auto"/>
                                        <w:left w:val="none" w:sz="0" w:space="0" w:color="auto"/>
                                        <w:bottom w:val="none" w:sz="0" w:space="0" w:color="auto"/>
                                        <w:right w:val="none" w:sz="0" w:space="0" w:color="auto"/>
                                      </w:divBdr>
                                      <w:divsChild>
                                        <w:div w:id="1183665926">
                                          <w:marLeft w:val="0"/>
                                          <w:marRight w:val="0"/>
                                          <w:marTop w:val="0"/>
                                          <w:marBottom w:val="0"/>
                                          <w:divBdr>
                                            <w:top w:val="none" w:sz="0" w:space="0" w:color="auto"/>
                                            <w:left w:val="none" w:sz="0" w:space="0" w:color="auto"/>
                                            <w:bottom w:val="none" w:sz="0" w:space="0" w:color="auto"/>
                                            <w:right w:val="none" w:sz="0" w:space="0" w:color="auto"/>
                                          </w:divBdr>
                                          <w:divsChild>
                                            <w:div w:id="132246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33271653">
          <w:marLeft w:val="0"/>
          <w:marRight w:val="0"/>
          <w:marTop w:val="0"/>
          <w:marBottom w:val="0"/>
          <w:divBdr>
            <w:top w:val="none" w:sz="0" w:space="0" w:color="auto"/>
            <w:left w:val="none" w:sz="0" w:space="0" w:color="auto"/>
            <w:bottom w:val="none" w:sz="0" w:space="0" w:color="auto"/>
            <w:right w:val="none" w:sz="0" w:space="0" w:color="auto"/>
          </w:divBdr>
          <w:divsChild>
            <w:div w:id="1738430450">
              <w:marLeft w:val="0"/>
              <w:marRight w:val="0"/>
              <w:marTop w:val="0"/>
              <w:marBottom w:val="0"/>
              <w:divBdr>
                <w:top w:val="none" w:sz="0" w:space="0" w:color="auto"/>
                <w:left w:val="none" w:sz="0" w:space="0" w:color="auto"/>
                <w:bottom w:val="none" w:sz="0" w:space="0" w:color="auto"/>
                <w:right w:val="none" w:sz="0" w:space="0" w:color="auto"/>
              </w:divBdr>
              <w:divsChild>
                <w:div w:id="339545652">
                  <w:marLeft w:val="0"/>
                  <w:marRight w:val="0"/>
                  <w:marTop w:val="0"/>
                  <w:marBottom w:val="0"/>
                  <w:divBdr>
                    <w:top w:val="none" w:sz="0" w:space="0" w:color="auto"/>
                    <w:left w:val="none" w:sz="0" w:space="0" w:color="auto"/>
                    <w:bottom w:val="none" w:sz="0" w:space="0" w:color="auto"/>
                    <w:right w:val="none" w:sz="0" w:space="0" w:color="auto"/>
                  </w:divBdr>
                  <w:divsChild>
                    <w:div w:id="34429585">
                      <w:marLeft w:val="0"/>
                      <w:marRight w:val="0"/>
                      <w:marTop w:val="0"/>
                      <w:marBottom w:val="0"/>
                      <w:divBdr>
                        <w:top w:val="none" w:sz="0" w:space="0" w:color="auto"/>
                        <w:left w:val="none" w:sz="0" w:space="0" w:color="auto"/>
                        <w:bottom w:val="none" w:sz="0" w:space="0" w:color="auto"/>
                        <w:right w:val="none" w:sz="0" w:space="0" w:color="auto"/>
                      </w:divBdr>
                      <w:divsChild>
                        <w:div w:id="209658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187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762CC-20E7-45E5-8260-A40DF7619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27</Pages>
  <Words>5521</Words>
  <Characters>31473</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 Hoàng</dc:creator>
  <cp:keywords/>
  <dc:description/>
  <cp:lastModifiedBy>Admin</cp:lastModifiedBy>
  <cp:revision>16</cp:revision>
  <cp:lastPrinted>2025-12-13T00:44:00Z</cp:lastPrinted>
  <dcterms:created xsi:type="dcterms:W3CDTF">2025-09-27T17:38:00Z</dcterms:created>
  <dcterms:modified xsi:type="dcterms:W3CDTF">2025-12-13T00:44:00Z</dcterms:modified>
</cp:coreProperties>
</file>